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AE2D" w14:textId="6E1ED49F" w:rsidR="0066603D" w:rsidRDefault="001F5DFA" w:rsidP="001F5DFA">
      <w:pPr>
        <w:keepN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200"/>
          <w:tab w:val="left" w:pos="-360"/>
        </w:tabs>
        <w:spacing w:after="54" w:line="240" w:lineRule="auto"/>
        <w:jc w:val="center"/>
        <w:rPr>
          <w:rFonts w:ascii="Arial" w:eastAsia="Arial" w:hAnsi="Arial" w:cs="Arial"/>
          <w:b/>
          <w:sz w:val="28"/>
        </w:rPr>
      </w:pPr>
      <w:r w:rsidRPr="002712E3">
        <w:rPr>
          <w:rFonts w:ascii="Arial" w:eastAsia="Arial" w:hAnsi="Arial" w:cs="Arial"/>
          <w:b/>
          <w:sz w:val="28"/>
        </w:rPr>
        <w:t>Attachment A</w:t>
      </w:r>
    </w:p>
    <w:p w14:paraId="2FCFD26C" w14:textId="7D8C05E2" w:rsidR="00DD1818" w:rsidRPr="002712E3" w:rsidRDefault="00D10D9D" w:rsidP="001F5DFA">
      <w:pPr>
        <w:keepN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200"/>
          <w:tab w:val="left" w:pos="-360"/>
        </w:tabs>
        <w:spacing w:after="54" w:line="240" w:lineRule="auto"/>
        <w:jc w:val="center"/>
        <w:rPr>
          <w:rFonts w:ascii="Arial" w:eastAsia="Arial" w:hAnsi="Arial" w:cs="Arial"/>
          <w:b/>
          <w:sz w:val="28"/>
        </w:rPr>
      </w:pPr>
      <w:r>
        <w:rPr>
          <w:rFonts w:ascii="Arial" w:eastAsia="Arial" w:hAnsi="Arial" w:cs="Arial"/>
          <w:b/>
          <w:sz w:val="28"/>
        </w:rPr>
        <w:t xml:space="preserve">Technical </w:t>
      </w:r>
      <w:r w:rsidR="00DD1818">
        <w:rPr>
          <w:rFonts w:ascii="Arial" w:eastAsia="Arial" w:hAnsi="Arial" w:cs="Arial"/>
          <w:b/>
          <w:sz w:val="28"/>
        </w:rPr>
        <w:t>Requirements</w:t>
      </w:r>
    </w:p>
    <w:p w14:paraId="5132C0A0" w14:textId="198EC214" w:rsidR="001F5DFA" w:rsidRPr="002712E3" w:rsidRDefault="00DD1818" w:rsidP="001F5DFA">
      <w:pPr>
        <w:keepN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200"/>
          <w:tab w:val="left" w:pos="-360"/>
        </w:tabs>
        <w:spacing w:after="54" w:line="240" w:lineRule="auto"/>
        <w:jc w:val="center"/>
        <w:rPr>
          <w:rFonts w:ascii="Arial" w:eastAsia="Arial" w:hAnsi="Arial" w:cs="Arial"/>
          <w:b/>
          <w:sz w:val="28"/>
        </w:rPr>
      </w:pPr>
      <w:r>
        <w:rPr>
          <w:rFonts w:ascii="Arial" w:eastAsia="Arial" w:hAnsi="Arial" w:cs="Arial"/>
          <w:b/>
          <w:sz w:val="28"/>
        </w:rPr>
        <w:t xml:space="preserve">Request for Proposal Number </w:t>
      </w:r>
      <w:r w:rsidR="00F65CCE">
        <w:rPr>
          <w:rFonts w:ascii="Arial" w:eastAsia="Arial" w:hAnsi="Arial" w:cs="Arial"/>
          <w:b/>
          <w:sz w:val="28"/>
        </w:rPr>
        <w:t>6028</w:t>
      </w:r>
      <w:r>
        <w:rPr>
          <w:rFonts w:ascii="Arial" w:eastAsia="Arial" w:hAnsi="Arial" w:cs="Arial"/>
          <w:b/>
          <w:sz w:val="28"/>
        </w:rPr>
        <w:t xml:space="preserve"> </w:t>
      </w:r>
      <w:r w:rsidR="001F5DFA" w:rsidRPr="002712E3">
        <w:rPr>
          <w:rFonts w:ascii="Arial" w:eastAsia="Arial" w:hAnsi="Arial" w:cs="Arial"/>
          <w:b/>
          <w:sz w:val="28"/>
        </w:rPr>
        <w:t>Z1</w:t>
      </w:r>
    </w:p>
    <w:p w14:paraId="10D3F5B9" w14:textId="77777777" w:rsidR="00DD1818" w:rsidRPr="002712E3" w:rsidRDefault="00DD1818">
      <w:pPr>
        <w:keepN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200"/>
          <w:tab w:val="left" w:pos="-360"/>
        </w:tabs>
        <w:spacing w:after="54" w:line="240" w:lineRule="auto"/>
        <w:rPr>
          <w:rFonts w:ascii="Arial" w:eastAsia="Arial" w:hAnsi="Arial" w:cs="Arial"/>
          <w:b/>
        </w:rPr>
      </w:pPr>
    </w:p>
    <w:p w14:paraId="79DC0DD5" w14:textId="182BC960" w:rsidR="0066603D" w:rsidRDefault="00DD1818">
      <w:pPr>
        <w:spacing w:after="0" w:line="240" w:lineRule="auto"/>
        <w:rPr>
          <w:rFonts w:ascii="Arial" w:eastAsia="Arial" w:hAnsi="Arial" w:cs="Arial"/>
        </w:rPr>
      </w:pPr>
      <w:r>
        <w:rPr>
          <w:rFonts w:ascii="Arial" w:eastAsia="Arial" w:hAnsi="Arial" w:cs="Arial"/>
        </w:rPr>
        <w:t>Bidder Name: _____________________________________________________</w:t>
      </w:r>
    </w:p>
    <w:p w14:paraId="62D93640" w14:textId="77777777" w:rsidR="00DD1818" w:rsidRDefault="00DD1818">
      <w:pPr>
        <w:spacing w:after="0" w:line="240" w:lineRule="auto"/>
        <w:rPr>
          <w:rFonts w:ascii="Arial" w:eastAsia="Arial" w:hAnsi="Arial" w:cs="Arial"/>
        </w:rPr>
      </w:pPr>
    </w:p>
    <w:p w14:paraId="0A0BAE1A" w14:textId="003C8599" w:rsidR="0066603D" w:rsidRPr="009F1E00" w:rsidRDefault="005A2208" w:rsidP="002975BF">
      <w:pPr>
        <w:spacing w:after="0" w:line="240" w:lineRule="auto"/>
        <w:jc w:val="both"/>
        <w:rPr>
          <w:rFonts w:ascii="Arial" w:eastAsia="Arial" w:hAnsi="Arial" w:cs="Arial"/>
          <w:color w:val="000000"/>
        </w:rPr>
      </w:pPr>
      <w:r w:rsidRPr="009F1E00">
        <w:rPr>
          <w:rFonts w:ascii="Arial" w:eastAsia="Arial" w:hAnsi="Arial" w:cs="Arial"/>
          <w:color w:val="000000"/>
        </w:rPr>
        <w:t>For the following</w:t>
      </w:r>
      <w:r w:rsidR="002C05E0" w:rsidRPr="009F1E00">
        <w:rPr>
          <w:rFonts w:ascii="Arial" w:eastAsia="Arial" w:hAnsi="Arial" w:cs="Arial"/>
          <w:color w:val="000000"/>
        </w:rPr>
        <w:t xml:space="preserve"> </w:t>
      </w:r>
      <w:r w:rsidR="00730EA5" w:rsidRPr="009F1E00">
        <w:rPr>
          <w:rFonts w:ascii="Arial" w:eastAsia="Arial" w:hAnsi="Arial" w:cs="Arial"/>
          <w:color w:val="000000"/>
        </w:rPr>
        <w:t>six</w:t>
      </w:r>
      <w:r w:rsidR="002C05E0" w:rsidRPr="009F1E00">
        <w:rPr>
          <w:rFonts w:ascii="Arial" w:eastAsia="Arial" w:hAnsi="Arial" w:cs="Arial"/>
          <w:color w:val="000000"/>
        </w:rPr>
        <w:t xml:space="preserve"> (</w:t>
      </w:r>
      <w:r w:rsidR="00730EA5" w:rsidRPr="009F1E00">
        <w:rPr>
          <w:rFonts w:ascii="Arial" w:eastAsia="Arial" w:hAnsi="Arial" w:cs="Arial"/>
          <w:color w:val="000000"/>
        </w:rPr>
        <w:t>6</w:t>
      </w:r>
      <w:r w:rsidR="002C05E0" w:rsidRPr="009F1E00">
        <w:rPr>
          <w:rFonts w:ascii="Arial" w:eastAsia="Arial" w:hAnsi="Arial" w:cs="Arial"/>
          <w:color w:val="000000"/>
        </w:rPr>
        <w:t>) technical requirements</w:t>
      </w:r>
      <w:r w:rsidRPr="009F1E00">
        <w:rPr>
          <w:rFonts w:ascii="Arial" w:eastAsia="Arial" w:hAnsi="Arial" w:cs="Arial"/>
          <w:color w:val="000000"/>
        </w:rPr>
        <w:t xml:space="preserve">, provide a </w:t>
      </w:r>
      <w:r w:rsidR="002C05E0" w:rsidRPr="009F1E00">
        <w:rPr>
          <w:rFonts w:ascii="Arial" w:eastAsia="Arial" w:hAnsi="Arial" w:cs="Arial"/>
          <w:color w:val="000000"/>
        </w:rPr>
        <w:t xml:space="preserve">bidder </w:t>
      </w:r>
      <w:r w:rsidRPr="009F1E00">
        <w:rPr>
          <w:rFonts w:ascii="Arial" w:eastAsia="Arial" w:hAnsi="Arial" w:cs="Arial"/>
          <w:color w:val="000000"/>
        </w:rPr>
        <w:t xml:space="preserve">response </w:t>
      </w:r>
      <w:r w:rsidR="002C05E0" w:rsidRPr="009F1E00">
        <w:rPr>
          <w:rFonts w:ascii="Arial" w:eastAsia="Arial" w:hAnsi="Arial" w:cs="Arial"/>
          <w:color w:val="000000"/>
        </w:rPr>
        <w:t xml:space="preserve">explaining </w:t>
      </w:r>
      <w:r w:rsidRPr="009F1E00">
        <w:rPr>
          <w:rFonts w:ascii="Arial" w:eastAsia="Arial" w:hAnsi="Arial" w:cs="Arial"/>
          <w:color w:val="000000"/>
        </w:rPr>
        <w:t xml:space="preserve">how </w:t>
      </w:r>
      <w:r w:rsidR="002C05E0" w:rsidRPr="009F1E00">
        <w:rPr>
          <w:rFonts w:ascii="Arial" w:eastAsia="Arial" w:hAnsi="Arial" w:cs="Arial"/>
          <w:color w:val="000000"/>
        </w:rPr>
        <w:t xml:space="preserve">each </w:t>
      </w:r>
      <w:r w:rsidRPr="009F1E00">
        <w:rPr>
          <w:rFonts w:ascii="Arial" w:eastAsia="Arial" w:hAnsi="Arial" w:cs="Arial"/>
          <w:color w:val="000000"/>
        </w:rPr>
        <w:t xml:space="preserve">requirement will be met.   </w:t>
      </w:r>
      <w:r w:rsidR="002C05E0" w:rsidRPr="009F1E00">
        <w:rPr>
          <w:rFonts w:ascii="Arial" w:eastAsia="Arial" w:hAnsi="Arial" w:cs="Arial"/>
          <w:color w:val="000000"/>
        </w:rPr>
        <w:t>I</w:t>
      </w:r>
      <w:r w:rsidRPr="009F1E00">
        <w:rPr>
          <w:rFonts w:ascii="Arial" w:eastAsia="Arial" w:hAnsi="Arial" w:cs="Arial"/>
          <w:color w:val="000000"/>
        </w:rPr>
        <w:t xml:space="preserve">nclude frequency of each requirement in the </w:t>
      </w:r>
      <w:r w:rsidR="002C05E0" w:rsidRPr="009F1E00">
        <w:rPr>
          <w:rFonts w:ascii="Arial" w:eastAsia="Arial" w:hAnsi="Arial" w:cs="Arial"/>
          <w:color w:val="000000"/>
        </w:rPr>
        <w:t xml:space="preserve">bidder </w:t>
      </w:r>
      <w:r w:rsidRPr="009F1E00">
        <w:rPr>
          <w:rFonts w:ascii="Arial" w:eastAsia="Arial" w:hAnsi="Arial" w:cs="Arial"/>
          <w:color w:val="000000"/>
        </w:rPr>
        <w:t xml:space="preserve">response. Explain the overall </w:t>
      </w:r>
      <w:r w:rsidR="0046628F" w:rsidRPr="009F1E00">
        <w:rPr>
          <w:rFonts w:ascii="Arial" w:eastAsia="Arial" w:hAnsi="Arial" w:cs="Arial"/>
          <w:color w:val="000000"/>
        </w:rPr>
        <w:t>process, research</w:t>
      </w:r>
      <w:r w:rsidRPr="009F1E00">
        <w:rPr>
          <w:rFonts w:ascii="Arial" w:eastAsia="Arial" w:hAnsi="Arial" w:cs="Arial"/>
          <w:color w:val="000000"/>
        </w:rPr>
        <w:t xml:space="preserve"> methodology, planning, creative development, requirement implementation and evaluation of each item.  If a “</w:t>
      </w:r>
      <w:r w:rsidR="00D46B89" w:rsidRPr="009F1E00">
        <w:rPr>
          <w:rFonts w:ascii="Arial" w:eastAsia="Arial" w:hAnsi="Arial" w:cs="Arial"/>
          <w:color w:val="000000"/>
        </w:rPr>
        <w:t xml:space="preserve">reimbursement </w:t>
      </w:r>
      <w:r w:rsidRPr="009F1E00">
        <w:rPr>
          <w:rFonts w:ascii="Arial" w:eastAsia="Arial" w:hAnsi="Arial" w:cs="Arial"/>
          <w:color w:val="000000"/>
        </w:rPr>
        <w:t>or a commission rate” cost is associated with the requirement, please include in the narrative response.</w:t>
      </w:r>
    </w:p>
    <w:p w14:paraId="7D22C986" w14:textId="77777777" w:rsidR="0064677F" w:rsidRPr="009F1E00" w:rsidRDefault="0064677F" w:rsidP="002975BF">
      <w:pPr>
        <w:spacing w:after="0" w:line="240" w:lineRule="auto"/>
        <w:jc w:val="both"/>
        <w:rPr>
          <w:rFonts w:ascii="Arial" w:eastAsia="Arial" w:hAnsi="Arial" w:cs="Arial"/>
          <w:color w:val="000000"/>
        </w:rPr>
      </w:pPr>
    </w:p>
    <w:p w14:paraId="3A9A0EB8" w14:textId="3813B43E" w:rsidR="0066603D" w:rsidRPr="009F1E00" w:rsidRDefault="005A2208" w:rsidP="002975BF">
      <w:pPr>
        <w:spacing w:after="0" w:line="240" w:lineRule="auto"/>
        <w:jc w:val="both"/>
        <w:rPr>
          <w:rFonts w:ascii="Arial" w:eastAsia="Arial" w:hAnsi="Arial" w:cs="Arial"/>
          <w:color w:val="000000"/>
        </w:rPr>
      </w:pPr>
      <w:r w:rsidRPr="009F1E00">
        <w:rPr>
          <w:rFonts w:ascii="Arial" w:eastAsia="Arial" w:hAnsi="Arial" w:cs="Arial"/>
          <w:color w:val="000000"/>
        </w:rPr>
        <w:t xml:space="preserve">The fulfillment of the RFP requirements listed below will be at the direction of the Nebraska </w:t>
      </w:r>
      <w:r w:rsidR="00386D32" w:rsidRPr="009F1E00">
        <w:rPr>
          <w:rFonts w:ascii="Arial" w:eastAsia="Arial" w:hAnsi="Arial" w:cs="Arial"/>
          <w:color w:val="000000"/>
        </w:rPr>
        <w:t>Corn Board</w:t>
      </w:r>
      <w:r w:rsidRPr="009F1E00">
        <w:rPr>
          <w:rFonts w:ascii="Arial" w:eastAsia="Arial" w:hAnsi="Arial" w:cs="Arial"/>
          <w:color w:val="000000"/>
        </w:rPr>
        <w:t xml:space="preserve">.  A completed form must be submitted with the proposal response.  </w:t>
      </w:r>
    </w:p>
    <w:p w14:paraId="43337831" w14:textId="77777777" w:rsidR="0066603D" w:rsidRPr="009F1E00" w:rsidRDefault="0066603D" w:rsidP="002975BF">
      <w:pPr>
        <w:spacing w:after="0" w:line="240" w:lineRule="auto"/>
        <w:jc w:val="both"/>
        <w:rPr>
          <w:rFonts w:ascii="Arial" w:eastAsia="Arial" w:hAnsi="Arial" w:cs="Arial"/>
          <w:color w:val="000000"/>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8686"/>
      </w:tblGrid>
      <w:tr w:rsidR="006079A9" w:rsidRPr="00361365" w14:paraId="2C65B9E7" w14:textId="77777777" w:rsidTr="0016304D">
        <w:trPr>
          <w:trHeight w:val="5381"/>
          <w:jc w:val="center"/>
        </w:trPr>
        <w:tc>
          <w:tcPr>
            <w:tcW w:w="467" w:type="dxa"/>
            <w:vMerge w:val="restart"/>
            <w:shd w:val="clear" w:color="auto" w:fill="auto"/>
            <w:vAlign w:val="center"/>
          </w:tcPr>
          <w:p w14:paraId="1CDFAA25" w14:textId="074BD116" w:rsidR="006079A9" w:rsidRPr="000C3BF8" w:rsidRDefault="009E0A64" w:rsidP="000803C2">
            <w:pPr>
              <w:pStyle w:val="ListParagraph"/>
              <w:ind w:left="360" w:hanging="360"/>
              <w:jc w:val="center"/>
              <w:rPr>
                <w:rFonts w:ascii="Arial" w:hAnsi="Arial" w:cs="Arial"/>
                <w:sz w:val="18"/>
                <w:szCs w:val="18"/>
              </w:rPr>
            </w:pPr>
            <w:bookmarkStart w:id="0" w:name="_GoBack"/>
            <w:bookmarkEnd w:id="0"/>
            <w:r>
              <w:rPr>
                <w:rFonts w:ascii="Arial" w:hAnsi="Arial" w:cs="Arial"/>
                <w:sz w:val="18"/>
                <w:szCs w:val="18"/>
              </w:rPr>
              <w:t>1</w:t>
            </w:r>
          </w:p>
        </w:tc>
        <w:tc>
          <w:tcPr>
            <w:tcW w:w="8686" w:type="dxa"/>
            <w:shd w:val="clear" w:color="auto" w:fill="auto"/>
          </w:tcPr>
          <w:p w14:paraId="11639783" w14:textId="7F790CE5" w:rsidR="006079A9" w:rsidRPr="009E0A64" w:rsidRDefault="006079A9" w:rsidP="006079A9">
            <w:pPr>
              <w:pStyle w:val="Level3"/>
              <w:numPr>
                <w:ilvl w:val="0"/>
                <w:numId w:val="0"/>
              </w:numPr>
              <w:rPr>
                <w:b/>
                <w:bCs/>
              </w:rPr>
            </w:pPr>
            <w:r w:rsidRPr="009E0A64">
              <w:rPr>
                <w:b/>
                <w:bCs/>
              </w:rPr>
              <w:t>Corn</w:t>
            </w:r>
            <w:r w:rsidR="00676403">
              <w:rPr>
                <w:b/>
                <w:bCs/>
              </w:rPr>
              <w:t>s</w:t>
            </w:r>
            <w:r w:rsidRPr="009E0A64">
              <w:rPr>
                <w:b/>
                <w:bCs/>
              </w:rPr>
              <w:t>Talk NEWSLETTER</w:t>
            </w:r>
          </w:p>
          <w:p w14:paraId="2FED9A23" w14:textId="37A21DE7" w:rsidR="006079A9" w:rsidRPr="0016304D" w:rsidRDefault="006079A9" w:rsidP="006079A9">
            <w:pPr>
              <w:pStyle w:val="Level3Body"/>
              <w:ind w:left="0"/>
              <w:rPr>
                <w:sz w:val="20"/>
              </w:rPr>
            </w:pPr>
            <w:r w:rsidRPr="0016304D">
              <w:rPr>
                <w:sz w:val="20"/>
              </w:rPr>
              <w:t>The Nebraska Corn Board publishes its CornsTalk newsletter three times per year. The publication is a tabloid-sized piece distributed through the state’s weekly and daily newspapers, as well as through the Midlands Business Journal and Lincoln Business Journal. Two of the editions are 8 pages, while the third is 12- to 16-pages.  The larger edition is also distributed as an insert in Nebraska Farmer magazine in February.</w:t>
            </w:r>
          </w:p>
          <w:p w14:paraId="493F0D1A" w14:textId="77777777" w:rsidR="006079A9" w:rsidRPr="0016304D" w:rsidRDefault="006079A9" w:rsidP="006079A9">
            <w:pPr>
              <w:pStyle w:val="Level3Body"/>
              <w:rPr>
                <w:sz w:val="20"/>
              </w:rPr>
            </w:pPr>
          </w:p>
          <w:p w14:paraId="12E676DD" w14:textId="77777777" w:rsidR="006079A9" w:rsidRPr="0016304D" w:rsidRDefault="006079A9" w:rsidP="006079A9">
            <w:pPr>
              <w:pStyle w:val="Level3Body"/>
              <w:ind w:left="0"/>
              <w:rPr>
                <w:sz w:val="20"/>
              </w:rPr>
            </w:pPr>
            <w:r w:rsidRPr="0016304D">
              <w:rPr>
                <w:sz w:val="20"/>
              </w:rPr>
              <w:t>The Contractor proposal should not include printing, shipping and insertion costs as these will be outside of the Contractor budget and will be billed directly to and paid to the vendor by NCB.  The Contractor proposal should include all services outlined below as well as anticipated costs for photography (stock and/or on-location) and graphics development.</w:t>
            </w:r>
          </w:p>
          <w:p w14:paraId="2E6ABCA6" w14:textId="77777777" w:rsidR="006079A9" w:rsidRPr="0016304D" w:rsidRDefault="006079A9" w:rsidP="006079A9">
            <w:pPr>
              <w:pStyle w:val="Level3Body"/>
              <w:rPr>
                <w:sz w:val="20"/>
              </w:rPr>
            </w:pPr>
          </w:p>
          <w:p w14:paraId="4FD40744" w14:textId="77777777" w:rsidR="006079A9" w:rsidRPr="0016304D" w:rsidRDefault="006079A9" w:rsidP="006079A9">
            <w:pPr>
              <w:pStyle w:val="Level3Body"/>
              <w:ind w:left="0"/>
              <w:rPr>
                <w:sz w:val="20"/>
              </w:rPr>
            </w:pPr>
            <w:r w:rsidRPr="0016304D">
              <w:rPr>
                <w:sz w:val="20"/>
              </w:rPr>
              <w:t>The Contractor will be responsible for the following:</w:t>
            </w:r>
          </w:p>
          <w:p w14:paraId="1427A92D" w14:textId="77777777" w:rsidR="006079A9" w:rsidRPr="0016304D" w:rsidRDefault="006079A9" w:rsidP="006079A9">
            <w:pPr>
              <w:pStyle w:val="Level3Body"/>
              <w:rPr>
                <w:sz w:val="20"/>
              </w:rPr>
            </w:pPr>
          </w:p>
          <w:p w14:paraId="5091E549" w14:textId="189E1ABC" w:rsidR="006079A9" w:rsidRPr="0016304D" w:rsidRDefault="006079A9" w:rsidP="009E0A64">
            <w:pPr>
              <w:pStyle w:val="Level4"/>
              <w:numPr>
                <w:ilvl w:val="3"/>
                <w:numId w:val="2"/>
              </w:numPr>
              <w:ind w:left="676" w:hanging="450"/>
              <w:rPr>
                <w:sz w:val="20"/>
                <w:szCs w:val="20"/>
              </w:rPr>
            </w:pPr>
            <w:r w:rsidRPr="0016304D">
              <w:rPr>
                <w:sz w:val="20"/>
                <w:szCs w:val="20"/>
              </w:rPr>
              <w:t>Working with NCB the identify the theme, topics and schedule for each issue</w:t>
            </w:r>
            <w:r w:rsidR="004824ED" w:rsidRPr="0016304D">
              <w:rPr>
                <w:sz w:val="20"/>
                <w:szCs w:val="20"/>
              </w:rPr>
              <w:t>;</w:t>
            </w:r>
          </w:p>
          <w:p w14:paraId="0815F55E" w14:textId="1E62064D" w:rsidR="006079A9" w:rsidRPr="0016304D" w:rsidRDefault="006079A9" w:rsidP="009E0A64">
            <w:pPr>
              <w:pStyle w:val="Level4"/>
              <w:numPr>
                <w:ilvl w:val="3"/>
                <w:numId w:val="2"/>
              </w:numPr>
              <w:ind w:left="676" w:hanging="450"/>
              <w:rPr>
                <w:sz w:val="20"/>
                <w:szCs w:val="20"/>
              </w:rPr>
            </w:pPr>
            <w:r w:rsidRPr="0016304D">
              <w:rPr>
                <w:sz w:val="20"/>
                <w:szCs w:val="20"/>
              </w:rPr>
              <w:t>Conducting research, int</w:t>
            </w:r>
            <w:r w:rsidR="004824ED" w:rsidRPr="0016304D">
              <w:rPr>
                <w:sz w:val="20"/>
                <w:szCs w:val="20"/>
              </w:rPr>
              <w:t>erviews and fact-finding;</w:t>
            </w:r>
          </w:p>
          <w:p w14:paraId="4D72D470" w14:textId="3AAF481D" w:rsidR="006079A9" w:rsidRPr="0016304D" w:rsidRDefault="006079A9" w:rsidP="009E0A64">
            <w:pPr>
              <w:pStyle w:val="Level4"/>
              <w:numPr>
                <w:ilvl w:val="3"/>
                <w:numId w:val="2"/>
              </w:numPr>
              <w:ind w:left="676" w:hanging="450"/>
              <w:rPr>
                <w:sz w:val="20"/>
                <w:szCs w:val="20"/>
              </w:rPr>
            </w:pPr>
            <w:r w:rsidRPr="0016304D">
              <w:rPr>
                <w:sz w:val="20"/>
                <w:szCs w:val="20"/>
              </w:rPr>
              <w:t>Creating the content and design for each edition</w:t>
            </w:r>
            <w:r w:rsidR="004824ED" w:rsidRPr="0016304D">
              <w:rPr>
                <w:sz w:val="20"/>
                <w:szCs w:val="20"/>
              </w:rPr>
              <w:t>;</w:t>
            </w:r>
          </w:p>
          <w:p w14:paraId="494CBCDB" w14:textId="0AA8FD08" w:rsidR="006079A9" w:rsidRPr="0016304D" w:rsidRDefault="006079A9" w:rsidP="009E0A64">
            <w:pPr>
              <w:pStyle w:val="Level4"/>
              <w:numPr>
                <w:ilvl w:val="3"/>
                <w:numId w:val="2"/>
              </w:numPr>
              <w:ind w:left="676" w:hanging="450"/>
              <w:rPr>
                <w:sz w:val="20"/>
                <w:szCs w:val="20"/>
              </w:rPr>
            </w:pPr>
            <w:r w:rsidRPr="0016304D">
              <w:rPr>
                <w:sz w:val="20"/>
                <w:szCs w:val="20"/>
              </w:rPr>
              <w:t>Sourcing photography and graphics as required</w:t>
            </w:r>
            <w:r w:rsidR="004824ED" w:rsidRPr="0016304D">
              <w:rPr>
                <w:sz w:val="20"/>
                <w:szCs w:val="20"/>
              </w:rPr>
              <w:t>;</w:t>
            </w:r>
          </w:p>
          <w:p w14:paraId="1FF5F42E" w14:textId="22153C6B" w:rsidR="006079A9" w:rsidRPr="0016304D" w:rsidRDefault="006079A9" w:rsidP="009E0A64">
            <w:pPr>
              <w:pStyle w:val="Level4"/>
              <w:numPr>
                <w:ilvl w:val="3"/>
                <w:numId w:val="2"/>
              </w:numPr>
              <w:ind w:left="676" w:hanging="450"/>
              <w:rPr>
                <w:sz w:val="20"/>
                <w:szCs w:val="20"/>
              </w:rPr>
            </w:pPr>
            <w:r w:rsidRPr="0016304D">
              <w:rPr>
                <w:sz w:val="20"/>
                <w:szCs w:val="20"/>
              </w:rPr>
              <w:t>Soliciting at least three printing bids for each edition</w:t>
            </w:r>
            <w:r w:rsidR="004824ED" w:rsidRPr="0016304D">
              <w:rPr>
                <w:sz w:val="20"/>
                <w:szCs w:val="20"/>
              </w:rPr>
              <w:t>;</w:t>
            </w:r>
          </w:p>
          <w:p w14:paraId="39A53B4A" w14:textId="6E0C019E" w:rsidR="006079A9" w:rsidRPr="0016304D" w:rsidRDefault="006079A9" w:rsidP="009E0A64">
            <w:pPr>
              <w:pStyle w:val="Level4"/>
              <w:numPr>
                <w:ilvl w:val="3"/>
                <w:numId w:val="2"/>
              </w:numPr>
              <w:ind w:left="676" w:hanging="450"/>
              <w:rPr>
                <w:sz w:val="20"/>
                <w:szCs w:val="20"/>
              </w:rPr>
            </w:pPr>
            <w:r w:rsidRPr="0016304D">
              <w:rPr>
                <w:sz w:val="20"/>
                <w:szCs w:val="20"/>
              </w:rPr>
              <w:t>Working with the selected printer to ensure timely delivery and accurate shipping</w:t>
            </w:r>
            <w:r w:rsidR="004824ED" w:rsidRPr="0016304D">
              <w:rPr>
                <w:sz w:val="20"/>
                <w:szCs w:val="20"/>
              </w:rPr>
              <w:t>; and,</w:t>
            </w:r>
          </w:p>
          <w:p w14:paraId="4898E3BE" w14:textId="28362214" w:rsidR="006079A9" w:rsidRPr="00361365" w:rsidRDefault="006079A9" w:rsidP="0016304D">
            <w:pPr>
              <w:pStyle w:val="Level4"/>
              <w:numPr>
                <w:ilvl w:val="3"/>
                <w:numId w:val="2"/>
              </w:numPr>
              <w:ind w:left="676" w:hanging="450"/>
              <w:rPr>
                <w:rFonts w:cs="Arial"/>
                <w:szCs w:val="18"/>
              </w:rPr>
            </w:pPr>
            <w:r w:rsidRPr="0016304D">
              <w:rPr>
                <w:sz w:val="20"/>
                <w:szCs w:val="20"/>
              </w:rPr>
              <w:t>Working with the Nebraska Press Association, Nebraska Farmer, Midlands Business Journal, Lincoln Business Journal and other distribution outlets to coordinate schedules, insertion dates, shipping/insertion quantities, etc.</w:t>
            </w:r>
          </w:p>
        </w:tc>
      </w:tr>
      <w:tr w:rsidR="006079A9" w:rsidRPr="00361365" w14:paraId="388719BA" w14:textId="77777777" w:rsidTr="006079A9">
        <w:trPr>
          <w:trHeight w:val="624"/>
          <w:jc w:val="center"/>
        </w:trPr>
        <w:tc>
          <w:tcPr>
            <w:tcW w:w="467" w:type="dxa"/>
            <w:vMerge/>
            <w:shd w:val="clear" w:color="auto" w:fill="auto"/>
            <w:vAlign w:val="center"/>
          </w:tcPr>
          <w:p w14:paraId="5599B081" w14:textId="77777777" w:rsidR="006079A9" w:rsidRPr="000C3BF8" w:rsidRDefault="006079A9" w:rsidP="000803C2">
            <w:pPr>
              <w:pStyle w:val="Level3"/>
              <w:numPr>
                <w:ilvl w:val="0"/>
                <w:numId w:val="0"/>
              </w:numPr>
              <w:jc w:val="center"/>
              <w:rPr>
                <w:rFonts w:eastAsia="Calibri" w:cs="Arial"/>
                <w:szCs w:val="18"/>
              </w:rPr>
            </w:pPr>
          </w:p>
        </w:tc>
        <w:tc>
          <w:tcPr>
            <w:tcW w:w="8686" w:type="dxa"/>
            <w:shd w:val="clear" w:color="auto" w:fill="auto"/>
          </w:tcPr>
          <w:p w14:paraId="4FC53191" w14:textId="77777777" w:rsidR="0016304D" w:rsidRDefault="006079A9" w:rsidP="009E0A64">
            <w:pPr>
              <w:spacing w:after="0" w:line="240" w:lineRule="auto"/>
              <w:rPr>
                <w:rFonts w:ascii="Arial" w:hAnsi="Arial" w:cs="Arial"/>
              </w:rPr>
            </w:pPr>
            <w:r>
              <w:rPr>
                <w:rFonts w:ascii="Arial" w:hAnsi="Arial" w:cs="Arial"/>
              </w:rPr>
              <w:t xml:space="preserve">Bidder </w:t>
            </w:r>
            <w:r w:rsidRPr="006079A9">
              <w:rPr>
                <w:rFonts w:ascii="Arial" w:hAnsi="Arial" w:cs="Arial"/>
              </w:rPr>
              <w:t>Response:</w:t>
            </w:r>
          </w:p>
          <w:p w14:paraId="0F30BAEA" w14:textId="77777777" w:rsidR="0016304D" w:rsidRDefault="0016304D" w:rsidP="009E0A64">
            <w:pPr>
              <w:spacing w:after="0" w:line="240" w:lineRule="auto"/>
              <w:rPr>
                <w:rFonts w:ascii="Arial" w:hAnsi="Arial" w:cs="Arial"/>
              </w:rPr>
            </w:pPr>
          </w:p>
          <w:p w14:paraId="2BB0436A" w14:textId="77777777" w:rsidR="0016304D" w:rsidRDefault="0016304D" w:rsidP="009E0A64">
            <w:pPr>
              <w:spacing w:after="0" w:line="240" w:lineRule="auto"/>
              <w:rPr>
                <w:rFonts w:ascii="Arial" w:hAnsi="Arial" w:cs="Arial"/>
              </w:rPr>
            </w:pPr>
          </w:p>
          <w:p w14:paraId="2C339613" w14:textId="77777777" w:rsidR="0016304D" w:rsidRDefault="0016304D" w:rsidP="009E0A64">
            <w:pPr>
              <w:spacing w:after="0" w:line="240" w:lineRule="auto"/>
              <w:rPr>
                <w:rFonts w:ascii="Arial" w:hAnsi="Arial" w:cs="Arial"/>
              </w:rPr>
            </w:pPr>
          </w:p>
          <w:p w14:paraId="6B99E703" w14:textId="77777777" w:rsidR="0016304D" w:rsidRDefault="0016304D" w:rsidP="009E0A64">
            <w:pPr>
              <w:spacing w:after="0" w:line="240" w:lineRule="auto"/>
              <w:rPr>
                <w:rFonts w:ascii="Arial" w:hAnsi="Arial" w:cs="Arial"/>
              </w:rPr>
            </w:pPr>
          </w:p>
          <w:p w14:paraId="7F0B464D" w14:textId="77777777" w:rsidR="0016304D" w:rsidRDefault="0016304D" w:rsidP="009E0A64">
            <w:pPr>
              <w:spacing w:after="0" w:line="240" w:lineRule="auto"/>
              <w:rPr>
                <w:rFonts w:ascii="Arial" w:hAnsi="Arial" w:cs="Arial"/>
              </w:rPr>
            </w:pPr>
          </w:p>
          <w:p w14:paraId="6DCDFD1D" w14:textId="0D47300E" w:rsidR="006079A9" w:rsidRDefault="006079A9" w:rsidP="009E0A64">
            <w:pPr>
              <w:spacing w:after="0" w:line="240" w:lineRule="auto"/>
              <w:rPr>
                <w:rFonts w:ascii="Arial" w:hAnsi="Arial" w:cs="Arial"/>
              </w:rPr>
            </w:pPr>
            <w:r w:rsidRPr="006079A9">
              <w:rPr>
                <w:rFonts w:ascii="Arial" w:hAnsi="Arial" w:cs="Arial"/>
              </w:rPr>
              <w:t xml:space="preserve"> </w:t>
            </w:r>
          </w:p>
          <w:p w14:paraId="75063112" w14:textId="77777777" w:rsidR="009E0A64" w:rsidRDefault="009E0A64" w:rsidP="009E0A64">
            <w:pPr>
              <w:spacing w:after="0" w:line="240" w:lineRule="auto"/>
              <w:rPr>
                <w:rFonts w:ascii="Arial" w:hAnsi="Arial" w:cs="Arial"/>
              </w:rPr>
            </w:pPr>
          </w:p>
          <w:p w14:paraId="6865120A" w14:textId="77777777" w:rsidR="009E0A64" w:rsidRDefault="009E0A64" w:rsidP="009E0A64">
            <w:pPr>
              <w:spacing w:after="0" w:line="240" w:lineRule="auto"/>
              <w:rPr>
                <w:rFonts w:ascii="Arial" w:hAnsi="Arial" w:cs="Arial"/>
              </w:rPr>
            </w:pPr>
          </w:p>
          <w:p w14:paraId="041519B0" w14:textId="0953A171" w:rsidR="009E0A64" w:rsidRPr="006079A9" w:rsidRDefault="009E0A64" w:rsidP="009E0A64">
            <w:pPr>
              <w:spacing w:after="0" w:line="240" w:lineRule="auto"/>
              <w:rPr>
                <w:rFonts w:ascii="Arial" w:hAnsi="Arial" w:cs="Arial"/>
              </w:rPr>
            </w:pPr>
          </w:p>
        </w:tc>
      </w:tr>
      <w:tr w:rsidR="006079A9" w:rsidRPr="00361365" w14:paraId="0D8CB918" w14:textId="77777777" w:rsidTr="0016304D">
        <w:trPr>
          <w:trHeight w:val="4220"/>
          <w:jc w:val="center"/>
        </w:trPr>
        <w:tc>
          <w:tcPr>
            <w:tcW w:w="467" w:type="dxa"/>
            <w:vMerge w:val="restart"/>
            <w:shd w:val="clear" w:color="auto" w:fill="auto"/>
            <w:vAlign w:val="center"/>
          </w:tcPr>
          <w:p w14:paraId="7B9ECE8E" w14:textId="7E5969BB" w:rsidR="006079A9" w:rsidRPr="006079A9" w:rsidRDefault="006079A9" w:rsidP="000803C2">
            <w:pPr>
              <w:pStyle w:val="Level3"/>
              <w:numPr>
                <w:ilvl w:val="0"/>
                <w:numId w:val="0"/>
              </w:numPr>
              <w:jc w:val="center"/>
              <w:rPr>
                <w:rFonts w:eastAsia="Calibri" w:cs="Arial"/>
                <w:szCs w:val="18"/>
              </w:rPr>
            </w:pPr>
            <w:r w:rsidRPr="006079A9">
              <w:rPr>
                <w:rFonts w:eastAsia="Calibri" w:cs="Arial"/>
                <w:szCs w:val="18"/>
              </w:rPr>
              <w:lastRenderedPageBreak/>
              <w:t>2</w:t>
            </w:r>
          </w:p>
        </w:tc>
        <w:tc>
          <w:tcPr>
            <w:tcW w:w="8686" w:type="dxa"/>
            <w:shd w:val="clear" w:color="auto" w:fill="auto"/>
          </w:tcPr>
          <w:p w14:paraId="264F695A" w14:textId="77777777" w:rsidR="006079A9" w:rsidRPr="009E0A64" w:rsidRDefault="006079A9" w:rsidP="006079A9">
            <w:pPr>
              <w:spacing w:after="0" w:line="240" w:lineRule="auto"/>
              <w:rPr>
                <w:rFonts w:ascii="Arial" w:hAnsi="Arial" w:cs="Arial"/>
                <w:b/>
                <w:bCs/>
              </w:rPr>
            </w:pPr>
            <w:r w:rsidRPr="009E0A64">
              <w:rPr>
                <w:rFonts w:ascii="Arial" w:hAnsi="Arial" w:cs="Arial"/>
                <w:b/>
                <w:bCs/>
              </w:rPr>
              <w:t>MEDIA PLANNING AND PLACEMENT</w:t>
            </w:r>
          </w:p>
          <w:p w14:paraId="4F895DB6" w14:textId="77777777" w:rsidR="006079A9" w:rsidRPr="0016304D" w:rsidRDefault="006079A9" w:rsidP="006079A9">
            <w:pPr>
              <w:pStyle w:val="Level3Body"/>
              <w:ind w:left="0"/>
              <w:rPr>
                <w:rFonts w:cs="Arial"/>
                <w:sz w:val="20"/>
              </w:rPr>
            </w:pPr>
            <w:r w:rsidRPr="0016304D">
              <w:rPr>
                <w:rFonts w:cs="Arial"/>
                <w:sz w:val="20"/>
              </w:rPr>
              <w:t>NCB periodically places media advertising in both Nebraska metro markets and rural markets to support a variety of activities including, but not limited to:</w:t>
            </w:r>
          </w:p>
          <w:p w14:paraId="63DCFBE9" w14:textId="77777777" w:rsidR="006079A9" w:rsidRPr="0016304D" w:rsidRDefault="006079A9" w:rsidP="006079A9">
            <w:pPr>
              <w:pStyle w:val="Level3Body"/>
              <w:rPr>
                <w:rFonts w:cs="Arial"/>
                <w:sz w:val="20"/>
              </w:rPr>
            </w:pPr>
          </w:p>
          <w:p w14:paraId="2FB90FF5" w14:textId="065B41A3" w:rsidR="006079A9" w:rsidRPr="0016304D" w:rsidRDefault="006079A9" w:rsidP="009E0A64">
            <w:pPr>
              <w:pStyle w:val="Level4"/>
              <w:numPr>
                <w:ilvl w:val="3"/>
                <w:numId w:val="3"/>
              </w:numPr>
              <w:ind w:hanging="1934"/>
              <w:rPr>
                <w:rFonts w:cs="Arial"/>
                <w:sz w:val="20"/>
                <w:szCs w:val="20"/>
              </w:rPr>
            </w:pPr>
            <w:r w:rsidRPr="0016304D">
              <w:rPr>
                <w:rFonts w:cs="Arial"/>
                <w:sz w:val="20"/>
                <w:szCs w:val="20"/>
              </w:rPr>
              <w:t>At-the-pump promotions for ethanol-blended fuels</w:t>
            </w:r>
            <w:r w:rsidR="004824ED" w:rsidRPr="0016304D">
              <w:rPr>
                <w:rFonts w:cs="Arial"/>
                <w:sz w:val="20"/>
                <w:szCs w:val="20"/>
              </w:rPr>
              <w:t>;</w:t>
            </w:r>
          </w:p>
          <w:p w14:paraId="69A5FC93" w14:textId="0706D525" w:rsidR="006079A9" w:rsidRPr="0016304D" w:rsidRDefault="006079A9" w:rsidP="009E0A64">
            <w:pPr>
              <w:pStyle w:val="Level4"/>
              <w:numPr>
                <w:ilvl w:val="3"/>
                <w:numId w:val="3"/>
              </w:numPr>
              <w:ind w:hanging="1934"/>
              <w:rPr>
                <w:rFonts w:cs="Arial"/>
                <w:sz w:val="20"/>
                <w:szCs w:val="20"/>
              </w:rPr>
            </w:pPr>
            <w:r w:rsidRPr="0016304D">
              <w:rPr>
                <w:rFonts w:cs="Arial"/>
                <w:sz w:val="20"/>
                <w:szCs w:val="20"/>
              </w:rPr>
              <w:t>Consumer education programs</w:t>
            </w:r>
            <w:r w:rsidR="004824ED" w:rsidRPr="0016304D">
              <w:rPr>
                <w:rFonts w:cs="Arial"/>
                <w:sz w:val="20"/>
                <w:szCs w:val="20"/>
              </w:rPr>
              <w:t>;</w:t>
            </w:r>
          </w:p>
          <w:p w14:paraId="1FD773B0" w14:textId="55EAC72F" w:rsidR="006079A9" w:rsidRPr="0016304D" w:rsidRDefault="006079A9" w:rsidP="009E0A64">
            <w:pPr>
              <w:pStyle w:val="Level4"/>
              <w:numPr>
                <w:ilvl w:val="3"/>
                <w:numId w:val="3"/>
              </w:numPr>
              <w:ind w:hanging="1934"/>
              <w:rPr>
                <w:rFonts w:cs="Arial"/>
                <w:sz w:val="20"/>
                <w:szCs w:val="20"/>
              </w:rPr>
            </w:pPr>
            <w:r w:rsidRPr="0016304D">
              <w:rPr>
                <w:rFonts w:cs="Arial"/>
                <w:sz w:val="20"/>
                <w:szCs w:val="20"/>
              </w:rPr>
              <w:t>Farmer education programs</w:t>
            </w:r>
            <w:r w:rsidR="004824ED" w:rsidRPr="0016304D">
              <w:rPr>
                <w:rFonts w:cs="Arial"/>
                <w:sz w:val="20"/>
                <w:szCs w:val="20"/>
              </w:rPr>
              <w:t>; and,</w:t>
            </w:r>
          </w:p>
          <w:p w14:paraId="277DEA13" w14:textId="052B997D" w:rsidR="006079A9" w:rsidRPr="0016304D" w:rsidRDefault="006079A9" w:rsidP="009E0A64">
            <w:pPr>
              <w:pStyle w:val="Level4"/>
              <w:numPr>
                <w:ilvl w:val="3"/>
                <w:numId w:val="3"/>
              </w:numPr>
              <w:tabs>
                <w:tab w:val="clear" w:pos="720"/>
                <w:tab w:val="num" w:pos="676"/>
              </w:tabs>
              <w:ind w:left="676" w:hanging="450"/>
              <w:rPr>
                <w:rFonts w:cs="Arial"/>
                <w:sz w:val="20"/>
                <w:szCs w:val="20"/>
              </w:rPr>
            </w:pPr>
            <w:r w:rsidRPr="0016304D">
              <w:rPr>
                <w:rFonts w:cs="Arial"/>
                <w:sz w:val="20"/>
                <w:szCs w:val="20"/>
              </w:rPr>
              <w:t>Magazine advertising targeted to key audiences including livestock producers and consumers</w:t>
            </w:r>
            <w:r w:rsidR="004824ED" w:rsidRPr="0016304D">
              <w:rPr>
                <w:rFonts w:cs="Arial"/>
                <w:sz w:val="20"/>
                <w:szCs w:val="20"/>
              </w:rPr>
              <w:t>.</w:t>
            </w:r>
          </w:p>
          <w:p w14:paraId="2489AB27" w14:textId="77777777" w:rsidR="006079A9" w:rsidRPr="0016304D" w:rsidRDefault="006079A9" w:rsidP="006079A9">
            <w:pPr>
              <w:pStyle w:val="Level3Body"/>
              <w:rPr>
                <w:rFonts w:cs="Arial"/>
                <w:sz w:val="20"/>
              </w:rPr>
            </w:pPr>
          </w:p>
          <w:p w14:paraId="23817C93" w14:textId="77777777" w:rsidR="006079A9" w:rsidRPr="0016304D" w:rsidRDefault="006079A9" w:rsidP="006079A9">
            <w:pPr>
              <w:pStyle w:val="Level3Body"/>
              <w:ind w:left="0"/>
              <w:rPr>
                <w:rFonts w:cs="Arial"/>
                <w:sz w:val="20"/>
              </w:rPr>
            </w:pPr>
            <w:r w:rsidRPr="0016304D">
              <w:rPr>
                <w:rFonts w:cs="Arial"/>
                <w:sz w:val="20"/>
              </w:rPr>
              <w:t>Depending on the market, the message and the budget, these media campaigns may include radio, newspaper, digital and/or television.  Depending on the promotion, the Contractor may also be required to coordinate efforts with other stakeholder groups such as fuel retailers, the Nebraska Ethanol Board, the Nebraska Corn Growers Association, etc.</w:t>
            </w:r>
          </w:p>
          <w:p w14:paraId="47AE174D" w14:textId="77777777" w:rsidR="00CC3371" w:rsidRPr="0016304D" w:rsidRDefault="00CC3371" w:rsidP="006079A9">
            <w:pPr>
              <w:pStyle w:val="Level3Body"/>
              <w:ind w:left="0"/>
              <w:rPr>
                <w:rFonts w:cs="Arial"/>
                <w:sz w:val="20"/>
              </w:rPr>
            </w:pPr>
          </w:p>
          <w:p w14:paraId="166721EA" w14:textId="44BFF269" w:rsidR="00CC3371" w:rsidRPr="006079A9" w:rsidRDefault="00CC3371" w:rsidP="00CC3371">
            <w:pPr>
              <w:pStyle w:val="Level3Body"/>
              <w:ind w:left="55"/>
              <w:rPr>
                <w:rFonts w:cs="Arial"/>
              </w:rPr>
            </w:pPr>
            <w:r w:rsidRPr="0016304D">
              <w:rPr>
                <w:sz w:val="20"/>
              </w:rPr>
              <w:t xml:space="preserve">The Contractor will strategically coordinate media buys to ensure the best placement (place, medium, </w:t>
            </w:r>
            <w:r w:rsidR="0016304D" w:rsidRPr="0016304D">
              <w:rPr>
                <w:sz w:val="20"/>
              </w:rPr>
              <w:t xml:space="preserve">and </w:t>
            </w:r>
            <w:r w:rsidRPr="0016304D">
              <w:rPr>
                <w:sz w:val="20"/>
              </w:rPr>
              <w:t>time</w:t>
            </w:r>
            <w:r w:rsidR="0016304D" w:rsidRPr="0016304D">
              <w:rPr>
                <w:sz w:val="20"/>
              </w:rPr>
              <w:t xml:space="preserve"> </w:t>
            </w:r>
            <w:r w:rsidRPr="0016304D">
              <w:rPr>
                <w:sz w:val="20"/>
              </w:rPr>
              <w:t>slot) while securing the best rates available to help advance NCB’s advertising and marketing goals.</w:t>
            </w:r>
            <w:r w:rsidRPr="00CA3625">
              <w:t xml:space="preserve"> </w:t>
            </w:r>
          </w:p>
        </w:tc>
      </w:tr>
      <w:tr w:rsidR="006079A9" w:rsidRPr="00361365" w14:paraId="12908B12" w14:textId="77777777" w:rsidTr="006079A9">
        <w:trPr>
          <w:trHeight w:val="624"/>
          <w:jc w:val="center"/>
        </w:trPr>
        <w:tc>
          <w:tcPr>
            <w:tcW w:w="467" w:type="dxa"/>
            <w:vMerge/>
            <w:shd w:val="clear" w:color="auto" w:fill="auto"/>
            <w:vAlign w:val="center"/>
          </w:tcPr>
          <w:p w14:paraId="48EE67A1" w14:textId="77777777" w:rsidR="006079A9" w:rsidRPr="000C3BF8" w:rsidRDefault="006079A9" w:rsidP="000803C2">
            <w:pPr>
              <w:pStyle w:val="Level3"/>
              <w:numPr>
                <w:ilvl w:val="0"/>
                <w:numId w:val="0"/>
              </w:numPr>
              <w:jc w:val="center"/>
              <w:rPr>
                <w:rFonts w:eastAsia="Calibri" w:cs="Arial"/>
                <w:szCs w:val="18"/>
              </w:rPr>
            </w:pPr>
          </w:p>
        </w:tc>
        <w:tc>
          <w:tcPr>
            <w:tcW w:w="8686" w:type="dxa"/>
            <w:shd w:val="clear" w:color="auto" w:fill="auto"/>
          </w:tcPr>
          <w:p w14:paraId="06D26066" w14:textId="77777777" w:rsidR="009E0A64" w:rsidRDefault="006079A9" w:rsidP="009E0A64">
            <w:pPr>
              <w:spacing w:after="0" w:line="240" w:lineRule="auto"/>
              <w:rPr>
                <w:rFonts w:ascii="Arial" w:hAnsi="Arial" w:cs="Arial"/>
              </w:rPr>
            </w:pPr>
            <w:r>
              <w:rPr>
                <w:rFonts w:ascii="Arial" w:hAnsi="Arial" w:cs="Arial"/>
              </w:rPr>
              <w:t xml:space="preserve">Bidder </w:t>
            </w:r>
            <w:r w:rsidRPr="006079A9">
              <w:rPr>
                <w:rFonts w:ascii="Arial" w:hAnsi="Arial" w:cs="Arial"/>
              </w:rPr>
              <w:t xml:space="preserve">Response: </w:t>
            </w:r>
          </w:p>
          <w:p w14:paraId="114303F3" w14:textId="77777777" w:rsidR="009E0A64" w:rsidRDefault="009E0A64" w:rsidP="009E0A64">
            <w:pPr>
              <w:spacing w:after="0" w:line="240" w:lineRule="auto"/>
              <w:rPr>
                <w:rFonts w:ascii="Arial" w:hAnsi="Arial" w:cs="Arial"/>
              </w:rPr>
            </w:pPr>
          </w:p>
          <w:p w14:paraId="4E30BF8B" w14:textId="4C1D6F87" w:rsidR="009E0A64" w:rsidRDefault="009E0A64" w:rsidP="009E0A64">
            <w:pPr>
              <w:spacing w:after="0" w:line="240" w:lineRule="auto"/>
              <w:rPr>
                <w:rFonts w:ascii="Arial" w:hAnsi="Arial" w:cs="Arial"/>
              </w:rPr>
            </w:pPr>
          </w:p>
          <w:p w14:paraId="204C7D6F" w14:textId="06C226F0" w:rsidR="0016304D" w:rsidRDefault="0016304D" w:rsidP="009E0A64">
            <w:pPr>
              <w:spacing w:after="0" w:line="240" w:lineRule="auto"/>
              <w:rPr>
                <w:rFonts w:ascii="Arial" w:hAnsi="Arial" w:cs="Arial"/>
              </w:rPr>
            </w:pPr>
          </w:p>
          <w:p w14:paraId="615C69C0" w14:textId="42CE5F8D" w:rsidR="0016304D" w:rsidRDefault="0016304D" w:rsidP="009E0A64">
            <w:pPr>
              <w:spacing w:after="0" w:line="240" w:lineRule="auto"/>
              <w:rPr>
                <w:rFonts w:ascii="Arial" w:hAnsi="Arial" w:cs="Arial"/>
              </w:rPr>
            </w:pPr>
          </w:p>
          <w:p w14:paraId="0234827D" w14:textId="66C78D36" w:rsidR="0016304D" w:rsidRDefault="0016304D" w:rsidP="009E0A64">
            <w:pPr>
              <w:spacing w:after="0" w:line="240" w:lineRule="auto"/>
              <w:rPr>
                <w:rFonts w:ascii="Arial" w:hAnsi="Arial" w:cs="Arial"/>
              </w:rPr>
            </w:pPr>
          </w:p>
          <w:p w14:paraId="10814D14" w14:textId="77777777" w:rsidR="0016304D" w:rsidRDefault="0016304D" w:rsidP="009E0A64">
            <w:pPr>
              <w:spacing w:after="0" w:line="240" w:lineRule="auto"/>
              <w:rPr>
                <w:rFonts w:ascii="Arial" w:hAnsi="Arial" w:cs="Arial"/>
              </w:rPr>
            </w:pPr>
          </w:p>
          <w:p w14:paraId="22413BD3" w14:textId="77777777" w:rsidR="009E0A64" w:rsidRDefault="009E0A64" w:rsidP="009E0A64">
            <w:pPr>
              <w:spacing w:after="0" w:line="240" w:lineRule="auto"/>
              <w:rPr>
                <w:rFonts w:ascii="Arial" w:hAnsi="Arial" w:cs="Arial"/>
              </w:rPr>
            </w:pPr>
          </w:p>
          <w:p w14:paraId="7D0A634D" w14:textId="5DDA7ED9" w:rsidR="009E0A64" w:rsidRPr="006079A9" w:rsidRDefault="009E0A64" w:rsidP="009E0A64">
            <w:pPr>
              <w:spacing w:after="0" w:line="240" w:lineRule="auto"/>
              <w:rPr>
                <w:rFonts w:ascii="Arial" w:hAnsi="Arial" w:cs="Arial"/>
              </w:rPr>
            </w:pPr>
          </w:p>
        </w:tc>
      </w:tr>
      <w:tr w:rsidR="006079A9" w:rsidRPr="00361365" w14:paraId="1814C902" w14:textId="77777777" w:rsidTr="0016304D">
        <w:trPr>
          <w:trHeight w:val="2888"/>
          <w:jc w:val="center"/>
        </w:trPr>
        <w:tc>
          <w:tcPr>
            <w:tcW w:w="467" w:type="dxa"/>
            <w:vMerge w:val="restart"/>
            <w:shd w:val="clear" w:color="auto" w:fill="auto"/>
            <w:vAlign w:val="center"/>
          </w:tcPr>
          <w:p w14:paraId="6A40ACBD" w14:textId="3FBAFC53" w:rsidR="006079A9" w:rsidRPr="000C3BF8" w:rsidRDefault="006079A9" w:rsidP="000803C2">
            <w:pPr>
              <w:pStyle w:val="Level3"/>
              <w:numPr>
                <w:ilvl w:val="0"/>
                <w:numId w:val="0"/>
              </w:numPr>
              <w:jc w:val="center"/>
              <w:rPr>
                <w:rFonts w:eastAsia="Calibri" w:cs="Arial"/>
                <w:szCs w:val="18"/>
              </w:rPr>
            </w:pPr>
            <w:r>
              <w:rPr>
                <w:rFonts w:eastAsia="Calibri" w:cs="Arial"/>
                <w:szCs w:val="18"/>
              </w:rPr>
              <w:t>3</w:t>
            </w:r>
          </w:p>
        </w:tc>
        <w:tc>
          <w:tcPr>
            <w:tcW w:w="8686" w:type="dxa"/>
            <w:shd w:val="clear" w:color="auto" w:fill="auto"/>
          </w:tcPr>
          <w:p w14:paraId="0E375CD3" w14:textId="77777777" w:rsidR="006079A9" w:rsidRPr="009E0A64" w:rsidRDefault="006079A9" w:rsidP="006079A9">
            <w:pPr>
              <w:pStyle w:val="Level3"/>
              <w:numPr>
                <w:ilvl w:val="0"/>
                <w:numId w:val="0"/>
              </w:numPr>
              <w:rPr>
                <w:b/>
                <w:bCs/>
              </w:rPr>
            </w:pPr>
            <w:r w:rsidRPr="009E0A64">
              <w:rPr>
                <w:b/>
                <w:bCs/>
              </w:rPr>
              <w:t>CREATIVE DEVELOPMENT, DESIGN AND PRODUCTION SERVICES</w:t>
            </w:r>
          </w:p>
          <w:p w14:paraId="60C8373D" w14:textId="77777777" w:rsidR="006079A9" w:rsidRPr="0016304D" w:rsidRDefault="006079A9" w:rsidP="006079A9">
            <w:pPr>
              <w:pStyle w:val="Level3Body"/>
              <w:ind w:left="0"/>
              <w:rPr>
                <w:sz w:val="20"/>
              </w:rPr>
            </w:pPr>
            <w:r w:rsidRPr="0016304D">
              <w:rPr>
                <w:sz w:val="20"/>
              </w:rPr>
              <w:t>The Nebraska Corn Board utilizes a wide range of tactics to achieve its marketing communications objectives. These tactics vary according to the overall messaging, target audience, budget and marketing environment.  These tactics may include, but are not limited to:</w:t>
            </w:r>
          </w:p>
          <w:p w14:paraId="7BFBFB52" w14:textId="77777777" w:rsidR="006079A9" w:rsidRPr="0016304D" w:rsidRDefault="006079A9" w:rsidP="006079A9">
            <w:pPr>
              <w:pStyle w:val="Level3Body"/>
              <w:rPr>
                <w:sz w:val="20"/>
              </w:rPr>
            </w:pPr>
          </w:p>
          <w:p w14:paraId="0CE562AB" w14:textId="63769881" w:rsidR="006079A9" w:rsidRPr="0016304D" w:rsidRDefault="006079A9" w:rsidP="009E0A64">
            <w:pPr>
              <w:pStyle w:val="Level4"/>
              <w:numPr>
                <w:ilvl w:val="3"/>
                <w:numId w:val="4"/>
              </w:numPr>
              <w:ind w:hanging="1934"/>
              <w:rPr>
                <w:sz w:val="20"/>
                <w:szCs w:val="20"/>
              </w:rPr>
            </w:pPr>
            <w:r w:rsidRPr="0016304D">
              <w:rPr>
                <w:sz w:val="20"/>
                <w:szCs w:val="20"/>
              </w:rPr>
              <w:t>Trade show banners and displays</w:t>
            </w:r>
            <w:r w:rsidR="004824ED" w:rsidRPr="0016304D">
              <w:rPr>
                <w:sz w:val="20"/>
                <w:szCs w:val="20"/>
              </w:rPr>
              <w:t>;</w:t>
            </w:r>
          </w:p>
          <w:p w14:paraId="5706E08F" w14:textId="2DA4E738" w:rsidR="006079A9" w:rsidRPr="0016304D" w:rsidRDefault="006079A9" w:rsidP="009E0A64">
            <w:pPr>
              <w:pStyle w:val="Level4"/>
              <w:numPr>
                <w:ilvl w:val="3"/>
                <w:numId w:val="4"/>
              </w:numPr>
              <w:ind w:hanging="1934"/>
              <w:rPr>
                <w:sz w:val="20"/>
                <w:szCs w:val="20"/>
              </w:rPr>
            </w:pPr>
            <w:r w:rsidRPr="0016304D">
              <w:rPr>
                <w:sz w:val="20"/>
                <w:szCs w:val="20"/>
              </w:rPr>
              <w:t>Magazine/newspaper/miscellaneous print advertising</w:t>
            </w:r>
            <w:r w:rsidR="004824ED" w:rsidRPr="0016304D">
              <w:rPr>
                <w:sz w:val="20"/>
                <w:szCs w:val="20"/>
              </w:rPr>
              <w:t>;</w:t>
            </w:r>
          </w:p>
          <w:p w14:paraId="3DE1AEC2" w14:textId="161D3145" w:rsidR="006079A9" w:rsidRPr="0016304D" w:rsidRDefault="006079A9" w:rsidP="009E0A64">
            <w:pPr>
              <w:pStyle w:val="Level4"/>
              <w:numPr>
                <w:ilvl w:val="3"/>
                <w:numId w:val="4"/>
              </w:numPr>
              <w:ind w:hanging="1934"/>
              <w:rPr>
                <w:sz w:val="20"/>
                <w:szCs w:val="20"/>
              </w:rPr>
            </w:pPr>
            <w:r w:rsidRPr="0016304D">
              <w:rPr>
                <w:sz w:val="20"/>
                <w:szCs w:val="20"/>
              </w:rPr>
              <w:t>Brochures, handouts and other collateral materials</w:t>
            </w:r>
            <w:r w:rsidR="004824ED" w:rsidRPr="0016304D">
              <w:rPr>
                <w:sz w:val="20"/>
                <w:szCs w:val="20"/>
              </w:rPr>
              <w:t>;</w:t>
            </w:r>
          </w:p>
          <w:p w14:paraId="15FA1608" w14:textId="7C1167B5" w:rsidR="006079A9" w:rsidRPr="0016304D" w:rsidRDefault="006079A9" w:rsidP="009E0A64">
            <w:pPr>
              <w:pStyle w:val="Level4"/>
              <w:numPr>
                <w:ilvl w:val="3"/>
                <w:numId w:val="4"/>
              </w:numPr>
              <w:ind w:hanging="1934"/>
              <w:rPr>
                <w:sz w:val="20"/>
                <w:szCs w:val="20"/>
              </w:rPr>
            </w:pPr>
            <w:r w:rsidRPr="0016304D">
              <w:rPr>
                <w:sz w:val="20"/>
                <w:szCs w:val="20"/>
              </w:rPr>
              <w:t>Online/digital assets (web banner ads, e-blasts, social media content, etc.)</w:t>
            </w:r>
            <w:r w:rsidR="004824ED" w:rsidRPr="0016304D">
              <w:rPr>
                <w:sz w:val="20"/>
                <w:szCs w:val="20"/>
              </w:rPr>
              <w:t>;</w:t>
            </w:r>
          </w:p>
          <w:p w14:paraId="362BE44F" w14:textId="670C8A74" w:rsidR="006079A9" w:rsidRPr="0016304D" w:rsidRDefault="006079A9" w:rsidP="009E0A64">
            <w:pPr>
              <w:pStyle w:val="Level4"/>
              <w:numPr>
                <w:ilvl w:val="3"/>
                <w:numId w:val="4"/>
              </w:numPr>
              <w:ind w:hanging="1934"/>
              <w:rPr>
                <w:sz w:val="20"/>
                <w:szCs w:val="20"/>
              </w:rPr>
            </w:pPr>
            <w:r w:rsidRPr="0016304D">
              <w:rPr>
                <w:sz w:val="20"/>
                <w:szCs w:val="20"/>
              </w:rPr>
              <w:t>Transit</w:t>
            </w:r>
            <w:r w:rsidR="004824ED" w:rsidRPr="0016304D">
              <w:rPr>
                <w:sz w:val="20"/>
                <w:szCs w:val="20"/>
              </w:rPr>
              <w:t>;</w:t>
            </w:r>
          </w:p>
          <w:p w14:paraId="4CE27567" w14:textId="0167351F" w:rsidR="006079A9" w:rsidRPr="0016304D" w:rsidRDefault="006079A9" w:rsidP="009E0A64">
            <w:pPr>
              <w:pStyle w:val="Level4"/>
              <w:numPr>
                <w:ilvl w:val="3"/>
                <w:numId w:val="4"/>
              </w:numPr>
              <w:ind w:hanging="1934"/>
              <w:rPr>
                <w:sz w:val="20"/>
                <w:szCs w:val="20"/>
              </w:rPr>
            </w:pPr>
            <w:r w:rsidRPr="0016304D">
              <w:rPr>
                <w:sz w:val="20"/>
                <w:szCs w:val="20"/>
              </w:rPr>
              <w:t>Television/Video/Online Video</w:t>
            </w:r>
            <w:r w:rsidR="004824ED" w:rsidRPr="0016304D">
              <w:rPr>
                <w:sz w:val="20"/>
                <w:szCs w:val="20"/>
              </w:rPr>
              <w:t>; and,</w:t>
            </w:r>
          </w:p>
          <w:p w14:paraId="4E2FBA8E" w14:textId="2B2801B9" w:rsidR="004824ED" w:rsidRPr="004824ED" w:rsidRDefault="006079A9" w:rsidP="0016304D">
            <w:pPr>
              <w:pStyle w:val="Level4"/>
              <w:numPr>
                <w:ilvl w:val="3"/>
                <w:numId w:val="4"/>
              </w:numPr>
              <w:ind w:hanging="1934"/>
            </w:pPr>
            <w:r w:rsidRPr="0016304D">
              <w:rPr>
                <w:sz w:val="20"/>
                <w:szCs w:val="20"/>
              </w:rPr>
              <w:t>Radio commercials</w:t>
            </w:r>
            <w:r w:rsidR="004824ED" w:rsidRPr="0016304D">
              <w:rPr>
                <w:sz w:val="20"/>
                <w:szCs w:val="20"/>
              </w:rPr>
              <w:t>.</w:t>
            </w:r>
          </w:p>
        </w:tc>
      </w:tr>
      <w:tr w:rsidR="006079A9" w:rsidRPr="00361365" w14:paraId="07FED6A5" w14:textId="77777777" w:rsidTr="006079A9">
        <w:trPr>
          <w:trHeight w:val="624"/>
          <w:jc w:val="center"/>
        </w:trPr>
        <w:tc>
          <w:tcPr>
            <w:tcW w:w="467" w:type="dxa"/>
            <w:vMerge/>
            <w:shd w:val="clear" w:color="auto" w:fill="auto"/>
            <w:vAlign w:val="center"/>
          </w:tcPr>
          <w:p w14:paraId="0601EBA7" w14:textId="77777777" w:rsidR="006079A9" w:rsidRPr="000C3BF8" w:rsidRDefault="006079A9" w:rsidP="000803C2">
            <w:pPr>
              <w:pStyle w:val="Level3"/>
              <w:numPr>
                <w:ilvl w:val="0"/>
                <w:numId w:val="0"/>
              </w:numPr>
              <w:jc w:val="center"/>
              <w:rPr>
                <w:rFonts w:eastAsia="Calibri" w:cs="Arial"/>
                <w:szCs w:val="18"/>
              </w:rPr>
            </w:pPr>
          </w:p>
        </w:tc>
        <w:tc>
          <w:tcPr>
            <w:tcW w:w="8686" w:type="dxa"/>
            <w:shd w:val="clear" w:color="auto" w:fill="auto"/>
          </w:tcPr>
          <w:p w14:paraId="11F04774" w14:textId="77777777" w:rsidR="009E0A64" w:rsidRDefault="006079A9" w:rsidP="009E0A64">
            <w:pPr>
              <w:spacing w:after="0" w:line="240" w:lineRule="auto"/>
              <w:rPr>
                <w:rFonts w:ascii="Arial" w:hAnsi="Arial" w:cs="Arial"/>
              </w:rPr>
            </w:pPr>
            <w:r>
              <w:rPr>
                <w:rFonts w:ascii="Arial" w:hAnsi="Arial" w:cs="Arial"/>
              </w:rPr>
              <w:t xml:space="preserve">Bidder </w:t>
            </w:r>
            <w:r w:rsidRPr="006079A9">
              <w:rPr>
                <w:rFonts w:ascii="Arial" w:hAnsi="Arial" w:cs="Arial"/>
              </w:rPr>
              <w:t xml:space="preserve">Response: </w:t>
            </w:r>
          </w:p>
          <w:p w14:paraId="6ED05FCE" w14:textId="77777777" w:rsidR="009E0A64" w:rsidRDefault="009E0A64" w:rsidP="009E0A64">
            <w:pPr>
              <w:spacing w:after="0" w:line="240" w:lineRule="auto"/>
              <w:rPr>
                <w:rFonts w:ascii="Arial" w:hAnsi="Arial" w:cs="Arial"/>
              </w:rPr>
            </w:pPr>
          </w:p>
          <w:p w14:paraId="382AEDF7" w14:textId="023E661C" w:rsidR="009E0A64" w:rsidRDefault="009E0A64" w:rsidP="009E0A64">
            <w:pPr>
              <w:spacing w:after="0" w:line="240" w:lineRule="auto"/>
              <w:rPr>
                <w:rFonts w:ascii="Arial" w:hAnsi="Arial" w:cs="Arial"/>
              </w:rPr>
            </w:pPr>
          </w:p>
          <w:p w14:paraId="2EDFF659" w14:textId="7ECB9684" w:rsidR="0016304D" w:rsidRDefault="0016304D" w:rsidP="009E0A64">
            <w:pPr>
              <w:spacing w:after="0" w:line="240" w:lineRule="auto"/>
              <w:rPr>
                <w:rFonts w:ascii="Arial" w:hAnsi="Arial" w:cs="Arial"/>
              </w:rPr>
            </w:pPr>
          </w:p>
          <w:p w14:paraId="635A4F25" w14:textId="77777777" w:rsidR="0016304D" w:rsidRDefault="0016304D" w:rsidP="009E0A64">
            <w:pPr>
              <w:spacing w:after="0" w:line="240" w:lineRule="auto"/>
              <w:rPr>
                <w:rFonts w:ascii="Arial" w:hAnsi="Arial" w:cs="Arial"/>
              </w:rPr>
            </w:pPr>
          </w:p>
          <w:p w14:paraId="01D8A023" w14:textId="580477AF" w:rsidR="0016304D" w:rsidRDefault="0016304D" w:rsidP="009E0A64">
            <w:pPr>
              <w:spacing w:after="0" w:line="240" w:lineRule="auto"/>
              <w:rPr>
                <w:rFonts w:ascii="Arial" w:hAnsi="Arial" w:cs="Arial"/>
              </w:rPr>
            </w:pPr>
          </w:p>
          <w:p w14:paraId="3E7052E9" w14:textId="5AA390CB" w:rsidR="0016304D" w:rsidRDefault="0016304D" w:rsidP="009E0A64">
            <w:pPr>
              <w:spacing w:after="0" w:line="240" w:lineRule="auto"/>
              <w:rPr>
                <w:rFonts w:ascii="Arial" w:hAnsi="Arial" w:cs="Arial"/>
              </w:rPr>
            </w:pPr>
          </w:p>
          <w:p w14:paraId="4FF6B37B" w14:textId="48EE8F9F" w:rsidR="0016304D" w:rsidRDefault="0016304D" w:rsidP="009E0A64">
            <w:pPr>
              <w:spacing w:after="0" w:line="240" w:lineRule="auto"/>
              <w:rPr>
                <w:rFonts w:ascii="Arial" w:hAnsi="Arial" w:cs="Arial"/>
              </w:rPr>
            </w:pPr>
          </w:p>
          <w:p w14:paraId="0308B463" w14:textId="360DF2E6" w:rsidR="0016304D" w:rsidRDefault="0016304D" w:rsidP="009E0A64">
            <w:pPr>
              <w:spacing w:after="0" w:line="240" w:lineRule="auto"/>
              <w:rPr>
                <w:rFonts w:ascii="Arial" w:hAnsi="Arial" w:cs="Arial"/>
              </w:rPr>
            </w:pPr>
          </w:p>
          <w:p w14:paraId="502C35A0" w14:textId="77777777" w:rsidR="0016304D" w:rsidRDefault="0016304D" w:rsidP="009E0A64">
            <w:pPr>
              <w:spacing w:after="0" w:line="240" w:lineRule="auto"/>
              <w:rPr>
                <w:rFonts w:ascii="Arial" w:hAnsi="Arial" w:cs="Arial"/>
              </w:rPr>
            </w:pPr>
          </w:p>
          <w:p w14:paraId="45CD23BC" w14:textId="77777777" w:rsidR="009E0A64" w:rsidRDefault="009E0A64" w:rsidP="009E0A64">
            <w:pPr>
              <w:spacing w:after="0" w:line="240" w:lineRule="auto"/>
              <w:rPr>
                <w:rFonts w:ascii="Arial" w:hAnsi="Arial" w:cs="Arial"/>
              </w:rPr>
            </w:pPr>
          </w:p>
          <w:p w14:paraId="12BA1686" w14:textId="0E3FEF54" w:rsidR="009E0A64" w:rsidRPr="006079A9" w:rsidRDefault="009E0A64" w:rsidP="009E0A64">
            <w:pPr>
              <w:spacing w:after="0" w:line="240" w:lineRule="auto"/>
              <w:rPr>
                <w:rFonts w:ascii="Arial" w:hAnsi="Arial" w:cs="Arial"/>
              </w:rPr>
            </w:pPr>
          </w:p>
        </w:tc>
      </w:tr>
      <w:tr w:rsidR="006079A9" w:rsidRPr="00361365" w14:paraId="2A16452D" w14:textId="77777777" w:rsidTr="0016304D">
        <w:trPr>
          <w:trHeight w:val="2690"/>
          <w:jc w:val="center"/>
        </w:trPr>
        <w:tc>
          <w:tcPr>
            <w:tcW w:w="467" w:type="dxa"/>
            <w:vMerge w:val="restart"/>
            <w:shd w:val="clear" w:color="auto" w:fill="auto"/>
            <w:vAlign w:val="center"/>
          </w:tcPr>
          <w:p w14:paraId="1202CAC5" w14:textId="0D0D0C44" w:rsidR="006079A9" w:rsidRPr="000C3BF8" w:rsidRDefault="006079A9" w:rsidP="000803C2">
            <w:pPr>
              <w:pStyle w:val="Level3"/>
              <w:numPr>
                <w:ilvl w:val="0"/>
                <w:numId w:val="0"/>
              </w:numPr>
              <w:jc w:val="center"/>
              <w:rPr>
                <w:rFonts w:eastAsia="Calibri" w:cs="Arial"/>
                <w:szCs w:val="18"/>
              </w:rPr>
            </w:pPr>
            <w:r>
              <w:rPr>
                <w:rFonts w:eastAsia="Calibri" w:cs="Arial"/>
                <w:szCs w:val="18"/>
              </w:rPr>
              <w:lastRenderedPageBreak/>
              <w:t>4</w:t>
            </w:r>
          </w:p>
        </w:tc>
        <w:tc>
          <w:tcPr>
            <w:tcW w:w="8686" w:type="dxa"/>
            <w:shd w:val="clear" w:color="auto" w:fill="auto"/>
          </w:tcPr>
          <w:p w14:paraId="5F29E0B0" w14:textId="77777777" w:rsidR="006079A9" w:rsidRPr="009E0A64" w:rsidRDefault="006079A9" w:rsidP="006079A9">
            <w:pPr>
              <w:pStyle w:val="Level3"/>
              <w:numPr>
                <w:ilvl w:val="0"/>
                <w:numId w:val="0"/>
              </w:numPr>
              <w:rPr>
                <w:b/>
                <w:bCs/>
              </w:rPr>
            </w:pPr>
            <w:r w:rsidRPr="009E0A64">
              <w:rPr>
                <w:b/>
                <w:bCs/>
              </w:rPr>
              <w:t>WEBSITE UPDATES, MANAGEMENT AND MAINTENANCE</w:t>
            </w:r>
          </w:p>
          <w:p w14:paraId="48C7F3A8" w14:textId="77777777" w:rsidR="006079A9" w:rsidRPr="0016304D" w:rsidRDefault="006079A9" w:rsidP="006079A9">
            <w:pPr>
              <w:pStyle w:val="Level3Body"/>
              <w:ind w:left="0"/>
              <w:rPr>
                <w:sz w:val="20"/>
              </w:rPr>
            </w:pPr>
            <w:r w:rsidRPr="0016304D">
              <w:rPr>
                <w:sz w:val="20"/>
              </w:rPr>
              <w:t>NCB has launched an updated website (nebraskacorn.gov) in February 2019.  NCB staff is primarily responsible for ensuring content is current on the site.  The Contractor will be responsible for the following services related to this site:</w:t>
            </w:r>
          </w:p>
          <w:p w14:paraId="39DB61BA" w14:textId="77777777" w:rsidR="006079A9" w:rsidRPr="0016304D" w:rsidRDefault="006079A9" w:rsidP="006079A9">
            <w:pPr>
              <w:pStyle w:val="Level3Body"/>
              <w:rPr>
                <w:sz w:val="20"/>
              </w:rPr>
            </w:pPr>
          </w:p>
          <w:p w14:paraId="3040F36A" w14:textId="65CE2241" w:rsidR="006079A9" w:rsidRPr="0016304D" w:rsidRDefault="006079A9" w:rsidP="009E0A64">
            <w:pPr>
              <w:pStyle w:val="Level4"/>
              <w:numPr>
                <w:ilvl w:val="3"/>
                <w:numId w:val="5"/>
              </w:numPr>
              <w:ind w:hanging="1934"/>
              <w:rPr>
                <w:sz w:val="20"/>
                <w:szCs w:val="20"/>
              </w:rPr>
            </w:pPr>
            <w:r w:rsidRPr="0016304D">
              <w:rPr>
                <w:sz w:val="20"/>
                <w:szCs w:val="20"/>
              </w:rPr>
              <w:t>Provide maintenance and support as required</w:t>
            </w:r>
            <w:r w:rsidR="004824ED" w:rsidRPr="0016304D">
              <w:rPr>
                <w:sz w:val="20"/>
                <w:szCs w:val="20"/>
              </w:rPr>
              <w:t>;</w:t>
            </w:r>
          </w:p>
          <w:p w14:paraId="46C6F0FD" w14:textId="06D77352" w:rsidR="006079A9" w:rsidRPr="0016304D" w:rsidRDefault="006079A9" w:rsidP="009E0A64">
            <w:pPr>
              <w:pStyle w:val="Level4"/>
              <w:numPr>
                <w:ilvl w:val="3"/>
                <w:numId w:val="5"/>
              </w:numPr>
              <w:ind w:hanging="1934"/>
              <w:rPr>
                <w:sz w:val="20"/>
                <w:szCs w:val="20"/>
              </w:rPr>
            </w:pPr>
            <w:r w:rsidRPr="0016304D">
              <w:rPr>
                <w:sz w:val="20"/>
                <w:szCs w:val="20"/>
              </w:rPr>
              <w:t>Post content and graphics as requested by NCB</w:t>
            </w:r>
            <w:r w:rsidR="004824ED" w:rsidRPr="0016304D">
              <w:rPr>
                <w:sz w:val="20"/>
                <w:szCs w:val="20"/>
              </w:rPr>
              <w:t>; and,</w:t>
            </w:r>
          </w:p>
          <w:p w14:paraId="5917FEB0" w14:textId="501EC898" w:rsidR="006079A9" w:rsidRPr="0016304D" w:rsidRDefault="006079A9" w:rsidP="009E0A64">
            <w:pPr>
              <w:pStyle w:val="Level4"/>
              <w:numPr>
                <w:ilvl w:val="3"/>
                <w:numId w:val="5"/>
              </w:numPr>
              <w:ind w:left="676" w:hanging="450"/>
              <w:rPr>
                <w:sz w:val="20"/>
                <w:szCs w:val="20"/>
              </w:rPr>
            </w:pPr>
            <w:r w:rsidRPr="0016304D">
              <w:rPr>
                <w:sz w:val="20"/>
                <w:szCs w:val="20"/>
              </w:rPr>
              <w:t>Make recommendations on upgrades, changes in functionality, etc. as appropriate</w:t>
            </w:r>
            <w:r w:rsidR="004824ED" w:rsidRPr="0016304D">
              <w:rPr>
                <w:sz w:val="20"/>
                <w:szCs w:val="20"/>
              </w:rPr>
              <w:t>.</w:t>
            </w:r>
          </w:p>
          <w:p w14:paraId="08928B8B" w14:textId="77777777" w:rsidR="006079A9" w:rsidRPr="0016304D" w:rsidRDefault="006079A9" w:rsidP="006079A9">
            <w:pPr>
              <w:pStyle w:val="Level3Body"/>
              <w:rPr>
                <w:rFonts w:cs="Arial"/>
                <w:sz w:val="20"/>
              </w:rPr>
            </w:pPr>
          </w:p>
          <w:p w14:paraId="1029AE74" w14:textId="2429D95B" w:rsidR="004824ED" w:rsidRPr="006079A9" w:rsidRDefault="006079A9" w:rsidP="0016304D">
            <w:pPr>
              <w:spacing w:after="0" w:line="240" w:lineRule="auto"/>
              <w:rPr>
                <w:rFonts w:ascii="Arial" w:hAnsi="Arial" w:cs="Arial"/>
              </w:rPr>
            </w:pPr>
            <w:r w:rsidRPr="0016304D">
              <w:rPr>
                <w:rFonts w:ascii="Arial" w:hAnsi="Arial" w:cs="Arial"/>
                <w:sz w:val="20"/>
                <w:szCs w:val="20"/>
              </w:rPr>
              <w:t xml:space="preserve">Note that NCB also manages </w:t>
            </w:r>
            <w:hyperlink r:id="rId8" w:history="1">
              <w:r w:rsidRPr="0016304D">
                <w:rPr>
                  <w:rStyle w:val="Hyperlink"/>
                  <w:rFonts w:cs="Arial"/>
                  <w:szCs w:val="20"/>
                </w:rPr>
                <w:t>www.AmericanEthanolNE.org</w:t>
              </w:r>
            </w:hyperlink>
            <w:r w:rsidRPr="0016304D">
              <w:rPr>
                <w:rFonts w:ascii="Arial" w:hAnsi="Arial" w:cs="Arial"/>
                <w:sz w:val="20"/>
                <w:szCs w:val="20"/>
              </w:rPr>
              <w:t>.  The Contractor will be asked to assist with this site in a similar fashion as needed.</w:t>
            </w:r>
          </w:p>
        </w:tc>
      </w:tr>
      <w:tr w:rsidR="006079A9" w:rsidRPr="00361365" w14:paraId="6AA98C7A" w14:textId="77777777" w:rsidTr="006079A9">
        <w:trPr>
          <w:trHeight w:val="624"/>
          <w:jc w:val="center"/>
        </w:trPr>
        <w:tc>
          <w:tcPr>
            <w:tcW w:w="467" w:type="dxa"/>
            <w:vMerge/>
            <w:shd w:val="clear" w:color="auto" w:fill="auto"/>
            <w:vAlign w:val="center"/>
          </w:tcPr>
          <w:p w14:paraId="373929F2" w14:textId="77777777" w:rsidR="006079A9" w:rsidRPr="000C3BF8" w:rsidRDefault="006079A9" w:rsidP="000803C2">
            <w:pPr>
              <w:pStyle w:val="Level3"/>
              <w:numPr>
                <w:ilvl w:val="0"/>
                <w:numId w:val="0"/>
              </w:numPr>
              <w:jc w:val="center"/>
              <w:rPr>
                <w:rFonts w:eastAsia="Calibri" w:cs="Arial"/>
                <w:szCs w:val="18"/>
              </w:rPr>
            </w:pPr>
          </w:p>
        </w:tc>
        <w:tc>
          <w:tcPr>
            <w:tcW w:w="8686" w:type="dxa"/>
            <w:shd w:val="clear" w:color="auto" w:fill="auto"/>
          </w:tcPr>
          <w:p w14:paraId="2D41446E" w14:textId="77777777" w:rsidR="006079A9" w:rsidRDefault="006079A9" w:rsidP="009E0A64">
            <w:pPr>
              <w:spacing w:after="0" w:line="240" w:lineRule="auto"/>
              <w:rPr>
                <w:rFonts w:ascii="Arial" w:hAnsi="Arial" w:cs="Arial"/>
              </w:rPr>
            </w:pPr>
            <w:r>
              <w:rPr>
                <w:rFonts w:ascii="Arial" w:hAnsi="Arial" w:cs="Arial"/>
              </w:rPr>
              <w:t xml:space="preserve">Bidder </w:t>
            </w:r>
            <w:r w:rsidRPr="006079A9">
              <w:rPr>
                <w:rFonts w:ascii="Arial" w:hAnsi="Arial" w:cs="Arial"/>
              </w:rPr>
              <w:t xml:space="preserve">Response: </w:t>
            </w:r>
          </w:p>
          <w:p w14:paraId="538B8B6F" w14:textId="77777777" w:rsidR="009E0A64" w:rsidRDefault="009E0A64" w:rsidP="009E0A64">
            <w:pPr>
              <w:spacing w:after="0" w:line="240" w:lineRule="auto"/>
              <w:rPr>
                <w:rFonts w:ascii="Arial" w:hAnsi="Arial" w:cs="Arial"/>
              </w:rPr>
            </w:pPr>
          </w:p>
          <w:p w14:paraId="035ABCC0" w14:textId="29896F47" w:rsidR="009E0A64" w:rsidRDefault="009E0A64" w:rsidP="009E0A64">
            <w:pPr>
              <w:spacing w:after="0" w:line="240" w:lineRule="auto"/>
              <w:rPr>
                <w:rFonts w:ascii="Arial" w:hAnsi="Arial" w:cs="Arial"/>
              </w:rPr>
            </w:pPr>
          </w:p>
          <w:p w14:paraId="187ED129" w14:textId="336896F2" w:rsidR="0016304D" w:rsidRDefault="0016304D" w:rsidP="009E0A64">
            <w:pPr>
              <w:spacing w:after="0" w:line="240" w:lineRule="auto"/>
              <w:rPr>
                <w:rFonts w:ascii="Arial" w:hAnsi="Arial" w:cs="Arial"/>
              </w:rPr>
            </w:pPr>
          </w:p>
          <w:p w14:paraId="4E738640" w14:textId="18E60165" w:rsidR="0016304D" w:rsidRDefault="0016304D" w:rsidP="009E0A64">
            <w:pPr>
              <w:spacing w:after="0" w:line="240" w:lineRule="auto"/>
              <w:rPr>
                <w:rFonts w:ascii="Arial" w:hAnsi="Arial" w:cs="Arial"/>
              </w:rPr>
            </w:pPr>
          </w:p>
          <w:p w14:paraId="4AD04D8B" w14:textId="12D9BFB2" w:rsidR="0016304D" w:rsidRDefault="0016304D" w:rsidP="009E0A64">
            <w:pPr>
              <w:spacing w:after="0" w:line="240" w:lineRule="auto"/>
              <w:rPr>
                <w:rFonts w:ascii="Arial" w:hAnsi="Arial" w:cs="Arial"/>
              </w:rPr>
            </w:pPr>
          </w:p>
          <w:p w14:paraId="469BBD25" w14:textId="77777777" w:rsidR="0016304D" w:rsidRDefault="0016304D" w:rsidP="009E0A64">
            <w:pPr>
              <w:spacing w:after="0" w:line="240" w:lineRule="auto"/>
              <w:rPr>
                <w:rFonts w:ascii="Arial" w:hAnsi="Arial" w:cs="Arial"/>
              </w:rPr>
            </w:pPr>
          </w:p>
          <w:p w14:paraId="04C0636F" w14:textId="14AC2C60" w:rsidR="009E0A64" w:rsidRDefault="009E0A64" w:rsidP="009E0A64">
            <w:pPr>
              <w:spacing w:after="0" w:line="240" w:lineRule="auto"/>
              <w:rPr>
                <w:rFonts w:ascii="Arial" w:hAnsi="Arial" w:cs="Arial"/>
              </w:rPr>
            </w:pPr>
          </w:p>
          <w:p w14:paraId="2C2F16C6" w14:textId="77777777" w:rsidR="009E0A64" w:rsidRDefault="009E0A64" w:rsidP="009E0A64">
            <w:pPr>
              <w:spacing w:after="0" w:line="240" w:lineRule="auto"/>
              <w:rPr>
                <w:rFonts w:ascii="Arial" w:hAnsi="Arial" w:cs="Arial"/>
              </w:rPr>
            </w:pPr>
          </w:p>
          <w:p w14:paraId="270AF6C4" w14:textId="5C4CAE1D" w:rsidR="009E0A64" w:rsidRPr="006079A9" w:rsidRDefault="009E0A64" w:rsidP="009E0A64">
            <w:pPr>
              <w:spacing w:after="0" w:line="240" w:lineRule="auto"/>
              <w:rPr>
                <w:rFonts w:ascii="Arial" w:hAnsi="Arial" w:cs="Arial"/>
              </w:rPr>
            </w:pPr>
          </w:p>
        </w:tc>
      </w:tr>
      <w:tr w:rsidR="006079A9" w:rsidRPr="00361365" w14:paraId="5EEECC64" w14:textId="77777777" w:rsidTr="0016304D">
        <w:trPr>
          <w:trHeight w:val="2402"/>
          <w:jc w:val="center"/>
        </w:trPr>
        <w:tc>
          <w:tcPr>
            <w:tcW w:w="467" w:type="dxa"/>
            <w:vMerge w:val="restart"/>
            <w:shd w:val="clear" w:color="auto" w:fill="auto"/>
            <w:vAlign w:val="center"/>
          </w:tcPr>
          <w:p w14:paraId="414F0B35" w14:textId="320F0D9F" w:rsidR="006079A9" w:rsidRPr="000C3BF8" w:rsidRDefault="006079A9" w:rsidP="000803C2">
            <w:pPr>
              <w:pStyle w:val="Level3"/>
              <w:numPr>
                <w:ilvl w:val="0"/>
                <w:numId w:val="0"/>
              </w:numPr>
              <w:jc w:val="center"/>
              <w:rPr>
                <w:rFonts w:eastAsia="Calibri" w:cs="Arial"/>
                <w:szCs w:val="18"/>
              </w:rPr>
            </w:pPr>
            <w:r>
              <w:rPr>
                <w:rFonts w:eastAsia="Calibri" w:cs="Arial"/>
                <w:szCs w:val="18"/>
              </w:rPr>
              <w:t>5</w:t>
            </w:r>
          </w:p>
        </w:tc>
        <w:tc>
          <w:tcPr>
            <w:tcW w:w="8686" w:type="dxa"/>
            <w:shd w:val="clear" w:color="auto" w:fill="auto"/>
          </w:tcPr>
          <w:p w14:paraId="3370741F" w14:textId="77777777" w:rsidR="004824ED" w:rsidRPr="001D3BA0" w:rsidRDefault="004824ED" w:rsidP="004824ED">
            <w:pPr>
              <w:pStyle w:val="Level3"/>
              <w:numPr>
                <w:ilvl w:val="0"/>
                <w:numId w:val="0"/>
              </w:numPr>
              <w:rPr>
                <w:b/>
                <w:bCs/>
              </w:rPr>
            </w:pPr>
            <w:r w:rsidRPr="001D3BA0">
              <w:rPr>
                <w:b/>
                <w:bCs/>
              </w:rPr>
              <w:t>V</w:t>
            </w:r>
            <w:r>
              <w:rPr>
                <w:b/>
                <w:bCs/>
              </w:rPr>
              <w:t>IDEO PRODUCTION</w:t>
            </w:r>
          </w:p>
          <w:p w14:paraId="7C23A6CE" w14:textId="77777777" w:rsidR="004824ED" w:rsidRPr="0016304D" w:rsidRDefault="004824ED" w:rsidP="004824ED">
            <w:pPr>
              <w:pStyle w:val="Level3Body"/>
              <w:ind w:left="0"/>
              <w:rPr>
                <w:sz w:val="20"/>
              </w:rPr>
            </w:pPr>
            <w:r w:rsidRPr="0016304D">
              <w:rPr>
                <w:sz w:val="20"/>
              </w:rPr>
              <w:t xml:space="preserve">NCB has in-house capability to shoot and edit video programs on a limited basis. However, there are certain projects that must be handled by a contractor due to the complexity of the project and/or deadlines.  </w:t>
            </w:r>
          </w:p>
          <w:p w14:paraId="7EC337B6" w14:textId="77777777" w:rsidR="004824ED" w:rsidRPr="0016304D" w:rsidRDefault="004824ED" w:rsidP="004824ED">
            <w:pPr>
              <w:pStyle w:val="Level3Body"/>
              <w:ind w:left="0"/>
              <w:rPr>
                <w:sz w:val="20"/>
              </w:rPr>
            </w:pPr>
            <w:r w:rsidRPr="0016304D">
              <w:rPr>
                <w:sz w:val="20"/>
              </w:rPr>
              <w:t>These may include, but are not limited to:</w:t>
            </w:r>
          </w:p>
          <w:p w14:paraId="223D47EA" w14:textId="77777777" w:rsidR="004824ED" w:rsidRPr="0016304D" w:rsidRDefault="004824ED" w:rsidP="004824ED">
            <w:pPr>
              <w:pStyle w:val="Level3Body"/>
              <w:rPr>
                <w:sz w:val="20"/>
              </w:rPr>
            </w:pPr>
          </w:p>
          <w:p w14:paraId="23FCAD28" w14:textId="172FDF7A" w:rsidR="004824ED" w:rsidRPr="0016304D" w:rsidRDefault="004824ED" w:rsidP="009E0A64">
            <w:pPr>
              <w:pStyle w:val="Level4"/>
              <w:numPr>
                <w:ilvl w:val="3"/>
                <w:numId w:val="6"/>
              </w:numPr>
              <w:ind w:hanging="1934"/>
              <w:rPr>
                <w:sz w:val="20"/>
                <w:szCs w:val="20"/>
              </w:rPr>
            </w:pPr>
            <w:r w:rsidRPr="0016304D">
              <w:rPr>
                <w:sz w:val="20"/>
                <w:szCs w:val="20"/>
              </w:rPr>
              <w:t>Educational videos; and,</w:t>
            </w:r>
          </w:p>
          <w:p w14:paraId="2F8BA682" w14:textId="4590ACF7" w:rsidR="004824ED" w:rsidRPr="0016304D" w:rsidRDefault="004824ED" w:rsidP="009E0A64">
            <w:pPr>
              <w:pStyle w:val="Level4"/>
              <w:numPr>
                <w:ilvl w:val="3"/>
                <w:numId w:val="6"/>
              </w:numPr>
              <w:ind w:hanging="1934"/>
              <w:rPr>
                <w:sz w:val="20"/>
                <w:szCs w:val="20"/>
              </w:rPr>
            </w:pPr>
            <w:r w:rsidRPr="0016304D">
              <w:rPr>
                <w:sz w:val="20"/>
                <w:szCs w:val="20"/>
              </w:rPr>
              <w:t>Television commercials.</w:t>
            </w:r>
          </w:p>
          <w:p w14:paraId="1B7F8DF0" w14:textId="77777777" w:rsidR="004824ED" w:rsidRPr="0016304D" w:rsidRDefault="004824ED" w:rsidP="004824ED">
            <w:pPr>
              <w:pStyle w:val="Level3Body"/>
              <w:rPr>
                <w:sz w:val="20"/>
              </w:rPr>
            </w:pPr>
          </w:p>
          <w:p w14:paraId="106DCA19" w14:textId="54BC14AD" w:rsidR="009E0A64" w:rsidRPr="006079A9" w:rsidRDefault="004824ED" w:rsidP="0016304D">
            <w:pPr>
              <w:pStyle w:val="Level3Body"/>
              <w:ind w:left="0"/>
              <w:rPr>
                <w:rFonts w:cs="Arial"/>
              </w:rPr>
            </w:pPr>
            <w:r w:rsidRPr="0016304D">
              <w:rPr>
                <w:sz w:val="20"/>
              </w:rPr>
              <w:t>Web-based videos to support promotions or other outreach initiatives.</w:t>
            </w:r>
          </w:p>
        </w:tc>
      </w:tr>
      <w:tr w:rsidR="006079A9" w:rsidRPr="00361365" w14:paraId="578D0AC3" w14:textId="77777777" w:rsidTr="006079A9">
        <w:trPr>
          <w:trHeight w:val="624"/>
          <w:jc w:val="center"/>
        </w:trPr>
        <w:tc>
          <w:tcPr>
            <w:tcW w:w="467" w:type="dxa"/>
            <w:vMerge/>
            <w:shd w:val="clear" w:color="auto" w:fill="auto"/>
            <w:vAlign w:val="center"/>
          </w:tcPr>
          <w:p w14:paraId="44BF0F39" w14:textId="77777777" w:rsidR="006079A9" w:rsidRPr="000C3BF8" w:rsidRDefault="006079A9" w:rsidP="000803C2">
            <w:pPr>
              <w:pStyle w:val="Level3"/>
              <w:numPr>
                <w:ilvl w:val="0"/>
                <w:numId w:val="0"/>
              </w:numPr>
              <w:jc w:val="center"/>
              <w:rPr>
                <w:rFonts w:eastAsia="Calibri" w:cs="Arial"/>
                <w:szCs w:val="18"/>
              </w:rPr>
            </w:pPr>
          </w:p>
        </w:tc>
        <w:tc>
          <w:tcPr>
            <w:tcW w:w="8686" w:type="dxa"/>
            <w:shd w:val="clear" w:color="auto" w:fill="auto"/>
          </w:tcPr>
          <w:p w14:paraId="386A29DE" w14:textId="77777777" w:rsidR="006079A9" w:rsidRDefault="006079A9" w:rsidP="009E0A64">
            <w:pPr>
              <w:spacing w:after="0" w:line="240" w:lineRule="auto"/>
              <w:rPr>
                <w:rFonts w:ascii="Arial" w:hAnsi="Arial" w:cs="Arial"/>
              </w:rPr>
            </w:pPr>
            <w:r>
              <w:rPr>
                <w:rFonts w:ascii="Arial" w:hAnsi="Arial" w:cs="Arial"/>
              </w:rPr>
              <w:t xml:space="preserve">Bidder </w:t>
            </w:r>
            <w:r w:rsidRPr="006079A9">
              <w:rPr>
                <w:rFonts w:ascii="Arial" w:hAnsi="Arial" w:cs="Arial"/>
              </w:rPr>
              <w:t xml:space="preserve">Response: </w:t>
            </w:r>
          </w:p>
          <w:p w14:paraId="3E63889D" w14:textId="77777777" w:rsidR="009E0A64" w:rsidRDefault="009E0A64" w:rsidP="009E0A64">
            <w:pPr>
              <w:spacing w:after="0" w:line="240" w:lineRule="auto"/>
              <w:rPr>
                <w:rFonts w:ascii="Arial" w:hAnsi="Arial" w:cs="Arial"/>
              </w:rPr>
            </w:pPr>
          </w:p>
          <w:p w14:paraId="46C24A42" w14:textId="77777777" w:rsidR="009E0A64" w:rsidRDefault="009E0A64" w:rsidP="009E0A64">
            <w:pPr>
              <w:spacing w:after="0" w:line="240" w:lineRule="auto"/>
              <w:rPr>
                <w:rFonts w:ascii="Arial" w:hAnsi="Arial" w:cs="Arial"/>
              </w:rPr>
            </w:pPr>
          </w:p>
          <w:p w14:paraId="31305415" w14:textId="7E5F303B" w:rsidR="009E0A64" w:rsidRDefault="009E0A64" w:rsidP="009E0A64">
            <w:pPr>
              <w:spacing w:after="0" w:line="240" w:lineRule="auto"/>
              <w:rPr>
                <w:rFonts w:ascii="Arial" w:hAnsi="Arial" w:cs="Arial"/>
              </w:rPr>
            </w:pPr>
          </w:p>
          <w:p w14:paraId="24CA5247" w14:textId="7B2DA456" w:rsidR="0016304D" w:rsidRDefault="0016304D" w:rsidP="009E0A64">
            <w:pPr>
              <w:spacing w:after="0" w:line="240" w:lineRule="auto"/>
              <w:rPr>
                <w:rFonts w:ascii="Arial" w:hAnsi="Arial" w:cs="Arial"/>
              </w:rPr>
            </w:pPr>
          </w:p>
          <w:p w14:paraId="21067460" w14:textId="0DB6BC1C" w:rsidR="0016304D" w:rsidRDefault="0016304D" w:rsidP="009E0A64">
            <w:pPr>
              <w:spacing w:after="0" w:line="240" w:lineRule="auto"/>
              <w:rPr>
                <w:rFonts w:ascii="Arial" w:hAnsi="Arial" w:cs="Arial"/>
              </w:rPr>
            </w:pPr>
          </w:p>
          <w:p w14:paraId="365B29F8" w14:textId="6B9619E0" w:rsidR="0016304D" w:rsidRDefault="0016304D" w:rsidP="009E0A64">
            <w:pPr>
              <w:spacing w:after="0" w:line="240" w:lineRule="auto"/>
              <w:rPr>
                <w:rFonts w:ascii="Arial" w:hAnsi="Arial" w:cs="Arial"/>
              </w:rPr>
            </w:pPr>
          </w:p>
          <w:p w14:paraId="786B884E" w14:textId="77777777" w:rsidR="0016304D" w:rsidRDefault="0016304D" w:rsidP="009E0A64">
            <w:pPr>
              <w:spacing w:after="0" w:line="240" w:lineRule="auto"/>
              <w:rPr>
                <w:rFonts w:ascii="Arial" w:hAnsi="Arial" w:cs="Arial"/>
              </w:rPr>
            </w:pPr>
          </w:p>
          <w:p w14:paraId="19A04AC4" w14:textId="77777777" w:rsidR="009E0A64" w:rsidRDefault="009E0A64" w:rsidP="009E0A64">
            <w:pPr>
              <w:spacing w:after="0" w:line="240" w:lineRule="auto"/>
              <w:rPr>
                <w:rFonts w:ascii="Arial" w:hAnsi="Arial" w:cs="Arial"/>
              </w:rPr>
            </w:pPr>
          </w:p>
          <w:p w14:paraId="70B7D5AC" w14:textId="670DDB3B" w:rsidR="009E0A64" w:rsidRPr="006079A9" w:rsidRDefault="009E0A64" w:rsidP="009E0A64">
            <w:pPr>
              <w:spacing w:after="0" w:line="240" w:lineRule="auto"/>
              <w:rPr>
                <w:rFonts w:ascii="Arial" w:hAnsi="Arial" w:cs="Arial"/>
              </w:rPr>
            </w:pPr>
          </w:p>
        </w:tc>
      </w:tr>
      <w:tr w:rsidR="006079A9" w:rsidRPr="00361365" w14:paraId="21508A9C" w14:textId="77777777" w:rsidTr="00F65CCE">
        <w:trPr>
          <w:trHeight w:val="1070"/>
          <w:jc w:val="center"/>
        </w:trPr>
        <w:tc>
          <w:tcPr>
            <w:tcW w:w="467" w:type="dxa"/>
            <w:vMerge w:val="restart"/>
            <w:shd w:val="clear" w:color="auto" w:fill="auto"/>
            <w:vAlign w:val="center"/>
          </w:tcPr>
          <w:p w14:paraId="2BF2408E" w14:textId="44F9B961" w:rsidR="006079A9" w:rsidRPr="000C3BF8" w:rsidRDefault="006079A9" w:rsidP="000803C2">
            <w:pPr>
              <w:pStyle w:val="Level3"/>
              <w:numPr>
                <w:ilvl w:val="0"/>
                <w:numId w:val="0"/>
              </w:numPr>
              <w:jc w:val="center"/>
              <w:rPr>
                <w:rFonts w:eastAsia="Calibri" w:cs="Arial"/>
                <w:szCs w:val="18"/>
              </w:rPr>
            </w:pPr>
            <w:r>
              <w:rPr>
                <w:rFonts w:eastAsia="Calibri" w:cs="Arial"/>
                <w:szCs w:val="18"/>
              </w:rPr>
              <w:t>6</w:t>
            </w:r>
          </w:p>
        </w:tc>
        <w:tc>
          <w:tcPr>
            <w:tcW w:w="8686" w:type="dxa"/>
            <w:shd w:val="clear" w:color="auto" w:fill="auto"/>
          </w:tcPr>
          <w:p w14:paraId="602F1F69" w14:textId="77777777" w:rsidR="004824ED" w:rsidRPr="009E0A64" w:rsidRDefault="004824ED" w:rsidP="004824ED">
            <w:pPr>
              <w:pStyle w:val="Level3"/>
              <w:numPr>
                <w:ilvl w:val="0"/>
                <w:numId w:val="0"/>
              </w:numPr>
              <w:rPr>
                <w:b/>
                <w:bCs/>
                <w:szCs w:val="22"/>
              </w:rPr>
            </w:pPr>
            <w:bookmarkStart w:id="1" w:name="_Toc415837736"/>
            <w:bookmarkStart w:id="2" w:name="_Toc355274935"/>
            <w:bookmarkStart w:id="3" w:name="_Toc536784836"/>
            <w:r w:rsidRPr="009E0A64">
              <w:rPr>
                <w:b/>
                <w:bCs/>
                <w:szCs w:val="22"/>
              </w:rPr>
              <w:t>PROJECT PLANNING AND MANAGEMENT</w:t>
            </w:r>
            <w:bookmarkEnd w:id="1"/>
            <w:bookmarkEnd w:id="2"/>
            <w:bookmarkEnd w:id="3"/>
            <w:r w:rsidRPr="009E0A64">
              <w:rPr>
                <w:b/>
                <w:bCs/>
                <w:szCs w:val="22"/>
              </w:rPr>
              <w:t xml:space="preserve">  </w:t>
            </w:r>
          </w:p>
          <w:p w14:paraId="0AD4FA8E" w14:textId="77777777" w:rsidR="004824ED" w:rsidRPr="0016304D" w:rsidRDefault="004824ED" w:rsidP="004824ED">
            <w:pPr>
              <w:pStyle w:val="Level3Body"/>
              <w:ind w:left="0"/>
              <w:rPr>
                <w:sz w:val="20"/>
              </w:rPr>
            </w:pPr>
            <w:r w:rsidRPr="0016304D">
              <w:rPr>
                <w:sz w:val="20"/>
              </w:rPr>
              <w:t>Project planning shall be a collaborative effort between NCB’s communications, market development and research committees, board of directors, and the Contractor.  Project management shall be the responsibility of the Contractor as well as management of all staff assigned to the project.</w:t>
            </w:r>
          </w:p>
          <w:p w14:paraId="279CD348" w14:textId="77777777" w:rsidR="004824ED" w:rsidRPr="0016304D" w:rsidRDefault="004824ED" w:rsidP="004824ED">
            <w:pPr>
              <w:pStyle w:val="Level3Body"/>
              <w:rPr>
                <w:sz w:val="20"/>
              </w:rPr>
            </w:pPr>
          </w:p>
          <w:p w14:paraId="466245C0" w14:textId="316B97A2" w:rsidR="004824ED" w:rsidRPr="0016304D" w:rsidRDefault="00CC3371" w:rsidP="004824ED">
            <w:pPr>
              <w:pStyle w:val="Level3Body"/>
              <w:ind w:left="0"/>
              <w:rPr>
                <w:sz w:val="20"/>
              </w:rPr>
            </w:pPr>
            <w:r w:rsidRPr="0016304D">
              <w:rPr>
                <w:sz w:val="20"/>
              </w:rPr>
              <w:t xml:space="preserve">The Contractor will coordinate specifically with the director of communications on staff with NCB. </w:t>
            </w:r>
            <w:r w:rsidR="004824ED" w:rsidRPr="0016304D">
              <w:rPr>
                <w:sz w:val="20"/>
              </w:rPr>
              <w:t>NCB will require the Contractor(s) to meet periodically with staff, board members or other stakeholders/partners to discuss marketing plans, promotional details, consumer campaigns and other issues related to the Contractors’ work on behalf of the Nebraska Corn Board.  Those meetings will take place most frequently in the Lincoln offices of NCB.</w:t>
            </w:r>
          </w:p>
          <w:p w14:paraId="431AB35D" w14:textId="77777777" w:rsidR="004824ED" w:rsidRPr="0016304D" w:rsidRDefault="004824ED" w:rsidP="004824ED">
            <w:pPr>
              <w:pStyle w:val="Level3Body"/>
              <w:rPr>
                <w:sz w:val="20"/>
              </w:rPr>
            </w:pPr>
          </w:p>
          <w:p w14:paraId="725FBDBD" w14:textId="2182E7EE" w:rsidR="004824ED" w:rsidRPr="0016304D" w:rsidRDefault="004824ED" w:rsidP="004824ED">
            <w:pPr>
              <w:pStyle w:val="Level3Body"/>
              <w:ind w:left="0"/>
              <w:rPr>
                <w:sz w:val="20"/>
              </w:rPr>
            </w:pPr>
            <w:r w:rsidRPr="0016304D">
              <w:rPr>
                <w:sz w:val="20"/>
              </w:rPr>
              <w:t>The cost associated with the following project planning and management activities must be included in the hourly rate proposed for each of the business/technical requirements specified in the Attachment B Cost Proposal.  This is considered a normal part of the services being contracted and shall be included in the proposed fixed prices per hour.</w:t>
            </w:r>
          </w:p>
          <w:p w14:paraId="5DFEFC63" w14:textId="77777777" w:rsidR="004824ED" w:rsidRPr="0016304D" w:rsidRDefault="004824ED" w:rsidP="004824ED">
            <w:pPr>
              <w:pStyle w:val="Level3Body"/>
              <w:rPr>
                <w:sz w:val="20"/>
              </w:rPr>
            </w:pPr>
          </w:p>
          <w:p w14:paraId="1A253E34" w14:textId="77777777" w:rsidR="004824ED" w:rsidRPr="0016304D" w:rsidRDefault="004824ED" w:rsidP="00CC3371">
            <w:pPr>
              <w:pStyle w:val="Level4"/>
              <w:numPr>
                <w:ilvl w:val="3"/>
                <w:numId w:val="7"/>
              </w:numPr>
              <w:tabs>
                <w:tab w:val="clear" w:pos="720"/>
                <w:tab w:val="num" w:pos="505"/>
              </w:tabs>
              <w:ind w:left="505" w:hanging="505"/>
              <w:rPr>
                <w:sz w:val="20"/>
                <w:szCs w:val="20"/>
              </w:rPr>
            </w:pPr>
            <w:r w:rsidRPr="0016304D">
              <w:rPr>
                <w:sz w:val="20"/>
                <w:szCs w:val="20"/>
              </w:rPr>
              <w:t>During active campaigns, the Contractor will be expected to regularly meet with NCB and/or submit a status/progress report as requested by NCB.  It may include:</w:t>
            </w:r>
          </w:p>
          <w:p w14:paraId="21D01B5F" w14:textId="77777777" w:rsidR="004824ED" w:rsidRDefault="004824ED" w:rsidP="004824ED">
            <w:pPr>
              <w:pStyle w:val="Level3Body"/>
            </w:pPr>
          </w:p>
          <w:p w14:paraId="47B6D41E" w14:textId="77777777" w:rsidR="004824ED" w:rsidRPr="0016304D" w:rsidRDefault="004824ED" w:rsidP="0016304D">
            <w:pPr>
              <w:pStyle w:val="Level5"/>
              <w:numPr>
                <w:ilvl w:val="4"/>
                <w:numId w:val="7"/>
              </w:numPr>
              <w:tabs>
                <w:tab w:val="clear" w:pos="720"/>
                <w:tab w:val="num" w:pos="1225"/>
              </w:tabs>
              <w:ind w:left="1045" w:hanging="540"/>
              <w:rPr>
                <w:sz w:val="20"/>
                <w:szCs w:val="20"/>
              </w:rPr>
            </w:pPr>
            <w:r w:rsidRPr="0016304D">
              <w:rPr>
                <w:sz w:val="20"/>
                <w:szCs w:val="20"/>
              </w:rPr>
              <w:t>Any metrics or results on current tactics;</w:t>
            </w:r>
          </w:p>
          <w:p w14:paraId="4BF45D1D" w14:textId="77777777" w:rsidR="004824ED" w:rsidRPr="0016304D" w:rsidRDefault="004824ED" w:rsidP="0016304D">
            <w:pPr>
              <w:pStyle w:val="Level5"/>
              <w:numPr>
                <w:ilvl w:val="4"/>
                <w:numId w:val="7"/>
              </w:numPr>
              <w:tabs>
                <w:tab w:val="clear" w:pos="720"/>
                <w:tab w:val="num" w:pos="1225"/>
              </w:tabs>
              <w:ind w:left="1045" w:hanging="540"/>
              <w:rPr>
                <w:sz w:val="20"/>
                <w:szCs w:val="20"/>
              </w:rPr>
            </w:pPr>
            <w:r w:rsidRPr="0016304D">
              <w:rPr>
                <w:sz w:val="20"/>
                <w:szCs w:val="20"/>
              </w:rPr>
              <w:t xml:space="preserve">Accomplishments/failures achieved during the reporting period; </w:t>
            </w:r>
          </w:p>
          <w:p w14:paraId="78A4EFAF" w14:textId="77777777" w:rsidR="004824ED" w:rsidRPr="0016304D" w:rsidRDefault="004824ED" w:rsidP="0016304D">
            <w:pPr>
              <w:pStyle w:val="Level5"/>
              <w:numPr>
                <w:ilvl w:val="4"/>
                <w:numId w:val="7"/>
              </w:numPr>
              <w:tabs>
                <w:tab w:val="clear" w:pos="720"/>
                <w:tab w:val="num" w:pos="1225"/>
              </w:tabs>
              <w:ind w:left="1045" w:hanging="540"/>
              <w:rPr>
                <w:sz w:val="20"/>
                <w:szCs w:val="20"/>
              </w:rPr>
            </w:pPr>
            <w:r w:rsidRPr="0016304D">
              <w:rPr>
                <w:sz w:val="20"/>
                <w:szCs w:val="20"/>
              </w:rPr>
              <w:t>Activities of the project completed;</w:t>
            </w:r>
          </w:p>
          <w:p w14:paraId="6A8BF7B8" w14:textId="77777777" w:rsidR="004824ED" w:rsidRPr="0016304D" w:rsidRDefault="004824ED" w:rsidP="0016304D">
            <w:pPr>
              <w:pStyle w:val="Level5"/>
              <w:numPr>
                <w:ilvl w:val="4"/>
                <w:numId w:val="7"/>
              </w:numPr>
              <w:tabs>
                <w:tab w:val="clear" w:pos="720"/>
                <w:tab w:val="num" w:pos="1225"/>
              </w:tabs>
              <w:ind w:left="1045" w:hanging="540"/>
              <w:rPr>
                <w:sz w:val="20"/>
                <w:szCs w:val="20"/>
              </w:rPr>
            </w:pPr>
            <w:r w:rsidRPr="0016304D">
              <w:rPr>
                <w:sz w:val="20"/>
                <w:szCs w:val="20"/>
              </w:rPr>
              <w:t>Planned activities for the upcoming month;</w:t>
            </w:r>
          </w:p>
          <w:p w14:paraId="16AB4475" w14:textId="77777777" w:rsidR="004824ED" w:rsidRPr="0016304D" w:rsidRDefault="004824ED" w:rsidP="0016304D">
            <w:pPr>
              <w:pStyle w:val="Level5"/>
              <w:numPr>
                <w:ilvl w:val="4"/>
                <w:numId w:val="7"/>
              </w:numPr>
              <w:tabs>
                <w:tab w:val="clear" w:pos="720"/>
                <w:tab w:val="num" w:pos="1225"/>
              </w:tabs>
              <w:ind w:left="1045" w:hanging="540"/>
              <w:rPr>
                <w:sz w:val="20"/>
                <w:szCs w:val="20"/>
              </w:rPr>
            </w:pPr>
            <w:r w:rsidRPr="0016304D">
              <w:rPr>
                <w:sz w:val="20"/>
                <w:szCs w:val="20"/>
              </w:rPr>
              <w:t>Projected completion dates for remaining tasks and activities;</w:t>
            </w:r>
          </w:p>
          <w:p w14:paraId="436E0496" w14:textId="77777777" w:rsidR="004824ED" w:rsidRPr="0016304D" w:rsidRDefault="004824ED" w:rsidP="0016304D">
            <w:pPr>
              <w:pStyle w:val="Level5"/>
              <w:numPr>
                <w:ilvl w:val="4"/>
                <w:numId w:val="7"/>
              </w:numPr>
              <w:tabs>
                <w:tab w:val="clear" w:pos="720"/>
                <w:tab w:val="num" w:pos="1225"/>
              </w:tabs>
              <w:ind w:left="1045" w:hanging="540"/>
              <w:rPr>
                <w:sz w:val="20"/>
                <w:szCs w:val="20"/>
              </w:rPr>
            </w:pPr>
            <w:r w:rsidRPr="0016304D">
              <w:rPr>
                <w:sz w:val="20"/>
                <w:szCs w:val="20"/>
              </w:rPr>
              <w:t>Detailed status of current campaign budget;</w:t>
            </w:r>
          </w:p>
          <w:p w14:paraId="6EB2BE4A" w14:textId="6B47455A" w:rsidR="004824ED" w:rsidRPr="0016304D" w:rsidRDefault="004824ED" w:rsidP="0016304D">
            <w:pPr>
              <w:pStyle w:val="Level5"/>
              <w:numPr>
                <w:ilvl w:val="4"/>
                <w:numId w:val="7"/>
              </w:numPr>
              <w:tabs>
                <w:tab w:val="clear" w:pos="720"/>
                <w:tab w:val="num" w:pos="1225"/>
              </w:tabs>
              <w:ind w:left="1045" w:hanging="540"/>
              <w:rPr>
                <w:sz w:val="20"/>
                <w:szCs w:val="20"/>
              </w:rPr>
            </w:pPr>
            <w:r w:rsidRPr="0016304D">
              <w:rPr>
                <w:sz w:val="20"/>
                <w:szCs w:val="20"/>
              </w:rPr>
              <w:t>Budget status report on current campaigns shall include expenditures for the month, detailed expenditures to date by project, and the remaining balance, as well as media planning status, media placed, media billed, and media yet to be billed along with any immediate change or deviation from the plan strategies as a result of industry opportunities for Nebraska; and,</w:t>
            </w:r>
          </w:p>
          <w:p w14:paraId="283C850F" w14:textId="01757042" w:rsidR="009E0A64" w:rsidRPr="0016304D" w:rsidRDefault="009E0A64" w:rsidP="0016304D">
            <w:pPr>
              <w:pStyle w:val="Level5"/>
              <w:numPr>
                <w:ilvl w:val="4"/>
                <w:numId w:val="7"/>
              </w:numPr>
              <w:tabs>
                <w:tab w:val="clear" w:pos="720"/>
                <w:tab w:val="num" w:pos="1225"/>
              </w:tabs>
              <w:ind w:left="1045" w:hanging="540"/>
              <w:rPr>
                <w:sz w:val="20"/>
                <w:szCs w:val="20"/>
              </w:rPr>
            </w:pPr>
            <w:r w:rsidRPr="0016304D">
              <w:rPr>
                <w:sz w:val="20"/>
                <w:szCs w:val="20"/>
              </w:rPr>
              <w:t>Any other pertinent information.</w:t>
            </w:r>
          </w:p>
          <w:p w14:paraId="25AA2B44" w14:textId="77777777" w:rsidR="004824ED" w:rsidRDefault="004824ED" w:rsidP="004824ED">
            <w:pPr>
              <w:pStyle w:val="Level3Body"/>
            </w:pPr>
          </w:p>
          <w:p w14:paraId="0C4A9218" w14:textId="77777777" w:rsidR="004824ED" w:rsidRPr="0016304D" w:rsidRDefault="004824ED" w:rsidP="00CC3371">
            <w:pPr>
              <w:pStyle w:val="Level4"/>
              <w:numPr>
                <w:ilvl w:val="3"/>
                <w:numId w:val="7"/>
              </w:numPr>
              <w:ind w:left="505" w:hanging="505"/>
              <w:rPr>
                <w:sz w:val="20"/>
                <w:szCs w:val="20"/>
              </w:rPr>
            </w:pPr>
            <w:r w:rsidRPr="0016304D">
              <w:rPr>
                <w:sz w:val="20"/>
                <w:szCs w:val="20"/>
              </w:rPr>
              <w:t>The Contractor will provide a planning calendar that outlines the scope of any upcoming projects at least six (6) weeks in advance of deadlines.</w:t>
            </w:r>
          </w:p>
          <w:p w14:paraId="23D353A6" w14:textId="77777777" w:rsidR="004824ED" w:rsidRPr="0016304D" w:rsidRDefault="004824ED" w:rsidP="00CC3371">
            <w:pPr>
              <w:pStyle w:val="Level3Body"/>
              <w:ind w:left="505" w:hanging="505"/>
              <w:rPr>
                <w:sz w:val="20"/>
              </w:rPr>
            </w:pPr>
          </w:p>
          <w:p w14:paraId="7D3CD23B" w14:textId="77777777" w:rsidR="004824ED" w:rsidRPr="0016304D" w:rsidRDefault="004824ED" w:rsidP="00CC3371">
            <w:pPr>
              <w:pStyle w:val="Level4"/>
              <w:numPr>
                <w:ilvl w:val="3"/>
                <w:numId w:val="7"/>
              </w:numPr>
              <w:ind w:left="505" w:hanging="505"/>
              <w:rPr>
                <w:sz w:val="20"/>
                <w:szCs w:val="20"/>
              </w:rPr>
            </w:pPr>
            <w:r w:rsidRPr="0016304D">
              <w:rPr>
                <w:sz w:val="20"/>
                <w:szCs w:val="20"/>
              </w:rPr>
              <w:t>On a quarterly basis, the Contractor shall report on advertising and marketing effectiveness, as well as pre- and post-campaign brand awareness assessment reports.</w:t>
            </w:r>
          </w:p>
          <w:p w14:paraId="215A13DA" w14:textId="77777777" w:rsidR="004824ED" w:rsidRPr="0016304D" w:rsidRDefault="004824ED" w:rsidP="00CC3371">
            <w:pPr>
              <w:pStyle w:val="Level3Body"/>
              <w:ind w:left="505" w:hanging="505"/>
              <w:rPr>
                <w:sz w:val="20"/>
              </w:rPr>
            </w:pPr>
          </w:p>
          <w:p w14:paraId="17B853C3" w14:textId="54B3C5FC" w:rsidR="004824ED" w:rsidRPr="0016304D" w:rsidRDefault="004824ED" w:rsidP="00CC3371">
            <w:pPr>
              <w:pStyle w:val="Level4"/>
              <w:numPr>
                <w:ilvl w:val="3"/>
                <w:numId w:val="7"/>
              </w:numPr>
              <w:ind w:left="505" w:hanging="505"/>
              <w:rPr>
                <w:sz w:val="20"/>
                <w:szCs w:val="20"/>
              </w:rPr>
            </w:pPr>
            <w:r w:rsidRPr="0016304D">
              <w:rPr>
                <w:sz w:val="20"/>
                <w:szCs w:val="20"/>
              </w:rPr>
              <w:t>The Contractor shall be expected to participate in quarterly meetings at a time that works for both parties.  At a minimum, the Contractor shall be required to travel to Lincoln, Nebraska, for such meeting (at the Contractor’s expense) if not already located in Lincoln.</w:t>
            </w:r>
          </w:p>
          <w:p w14:paraId="0FBF3B9D" w14:textId="77777777" w:rsidR="0016304D" w:rsidRPr="0016304D" w:rsidRDefault="0016304D" w:rsidP="0016304D">
            <w:pPr>
              <w:pStyle w:val="Level4"/>
              <w:numPr>
                <w:ilvl w:val="0"/>
                <w:numId w:val="0"/>
              </w:numPr>
              <w:ind w:left="505"/>
              <w:rPr>
                <w:sz w:val="20"/>
                <w:szCs w:val="20"/>
              </w:rPr>
            </w:pPr>
          </w:p>
          <w:p w14:paraId="252C0478" w14:textId="5547FCBF" w:rsidR="00CC3371" w:rsidRPr="0016304D" w:rsidRDefault="00CC3371" w:rsidP="0016304D">
            <w:pPr>
              <w:pStyle w:val="Level4"/>
              <w:numPr>
                <w:ilvl w:val="3"/>
                <w:numId w:val="7"/>
              </w:numPr>
              <w:ind w:left="505" w:hanging="450"/>
              <w:rPr>
                <w:sz w:val="20"/>
                <w:szCs w:val="20"/>
              </w:rPr>
            </w:pPr>
            <w:r w:rsidRPr="0016304D">
              <w:rPr>
                <w:sz w:val="20"/>
                <w:szCs w:val="20"/>
              </w:rPr>
              <w:t>The Contractor will be required to bid and make buys for projects specs including, but not limited to:  printing, postage, freight, television, radio, etc.  Printing may be required to be done at the State of Nebraska’s Print Shop.  NCB will consult with State of Nebraska’s Print Shop for capacity/compatibility.   However, if the State of Nebraska’s Print Shop does not have the capacity/capability to complete a specific print job, the Contractor will furnish printing solutions after consulting with NCB.</w:t>
            </w:r>
          </w:p>
          <w:p w14:paraId="45B7FD82" w14:textId="7DC0F385" w:rsidR="0016304D" w:rsidRPr="0016304D" w:rsidRDefault="0016304D" w:rsidP="0016304D">
            <w:pPr>
              <w:pStyle w:val="Level4"/>
              <w:numPr>
                <w:ilvl w:val="0"/>
                <w:numId w:val="0"/>
              </w:numPr>
              <w:rPr>
                <w:sz w:val="20"/>
                <w:szCs w:val="20"/>
              </w:rPr>
            </w:pPr>
          </w:p>
          <w:p w14:paraId="319A8E35" w14:textId="77777777" w:rsidR="00CC3371" w:rsidRPr="0016304D" w:rsidRDefault="00CC3371" w:rsidP="0016304D">
            <w:pPr>
              <w:pStyle w:val="Level4"/>
              <w:numPr>
                <w:ilvl w:val="3"/>
                <w:numId w:val="7"/>
              </w:numPr>
              <w:ind w:left="505" w:hanging="450"/>
              <w:rPr>
                <w:sz w:val="20"/>
                <w:szCs w:val="20"/>
              </w:rPr>
            </w:pPr>
            <w:r w:rsidRPr="0016304D">
              <w:rPr>
                <w:sz w:val="20"/>
                <w:szCs w:val="20"/>
              </w:rPr>
              <w:t>The Contractor shall be readily available during normal business hours, by telephone, email and in person, throughout the course of this contract.</w:t>
            </w:r>
          </w:p>
          <w:p w14:paraId="114E51F6" w14:textId="77777777" w:rsidR="00CC3371" w:rsidRPr="0016304D" w:rsidRDefault="00CC3371" w:rsidP="00CC3371">
            <w:pPr>
              <w:pStyle w:val="Level4"/>
              <w:numPr>
                <w:ilvl w:val="0"/>
                <w:numId w:val="0"/>
              </w:numPr>
              <w:rPr>
                <w:sz w:val="20"/>
                <w:szCs w:val="20"/>
              </w:rPr>
            </w:pPr>
          </w:p>
          <w:p w14:paraId="04AB0185" w14:textId="77777777" w:rsidR="00CC3371" w:rsidRPr="0016304D" w:rsidRDefault="00CC3371" w:rsidP="0016304D">
            <w:pPr>
              <w:pStyle w:val="Level4"/>
              <w:numPr>
                <w:ilvl w:val="3"/>
                <w:numId w:val="7"/>
              </w:numPr>
              <w:ind w:left="505" w:hanging="450"/>
              <w:rPr>
                <w:sz w:val="20"/>
                <w:szCs w:val="20"/>
              </w:rPr>
            </w:pPr>
            <w:r w:rsidRPr="0016304D">
              <w:rPr>
                <w:sz w:val="20"/>
                <w:szCs w:val="20"/>
              </w:rPr>
              <w:t>The Contractor shall fulfill the earned media component of this contract, as appropriate, in accordance with generally accepted standards practiced in Nebraska broadcast and print newsrooms. In addition, written earned media work shall be prepared in Associated Press style, reflect the needs of the intended media audience, and contain appropriate state, national and global information as warranted.</w:t>
            </w:r>
          </w:p>
          <w:p w14:paraId="157210D9" w14:textId="77777777" w:rsidR="004824ED" w:rsidRPr="0016304D" w:rsidRDefault="004824ED" w:rsidP="004824ED">
            <w:pPr>
              <w:pStyle w:val="Level3Body"/>
              <w:rPr>
                <w:sz w:val="20"/>
              </w:rPr>
            </w:pPr>
          </w:p>
          <w:p w14:paraId="53FD005D" w14:textId="77777777" w:rsidR="004824ED" w:rsidRPr="0016304D" w:rsidRDefault="004824ED" w:rsidP="0016304D">
            <w:pPr>
              <w:pStyle w:val="Level4"/>
              <w:numPr>
                <w:ilvl w:val="3"/>
                <w:numId w:val="7"/>
              </w:numPr>
              <w:ind w:left="505" w:hanging="450"/>
              <w:rPr>
                <w:sz w:val="20"/>
                <w:szCs w:val="20"/>
              </w:rPr>
            </w:pPr>
            <w:r w:rsidRPr="0016304D">
              <w:rPr>
                <w:sz w:val="20"/>
                <w:szCs w:val="20"/>
              </w:rPr>
              <w:t xml:space="preserve">The Contractor must have the financial capacity to contract and purchase media without advance payment by NCB.  Media services will include advertising purchasing among many forms of media, sponsorships, social media, and other forms of paid messaging. Bidder must identify process for placing media and reporting balances in Attachment A, Technical Requirements, and identify commission rate for media placements as compared to industry standard in Attachment B, Cost Proposal. </w:t>
            </w:r>
          </w:p>
          <w:p w14:paraId="2C03DE15" w14:textId="77777777" w:rsidR="004824ED" w:rsidRPr="0016304D" w:rsidRDefault="004824ED" w:rsidP="0016304D">
            <w:pPr>
              <w:pStyle w:val="Level3Body"/>
              <w:ind w:left="505" w:hanging="450"/>
              <w:rPr>
                <w:sz w:val="20"/>
              </w:rPr>
            </w:pPr>
          </w:p>
          <w:p w14:paraId="07A35DC2" w14:textId="330A79C4" w:rsidR="009E0A64" w:rsidRPr="006079A9" w:rsidRDefault="004824ED" w:rsidP="0016304D">
            <w:pPr>
              <w:pStyle w:val="Level4"/>
              <w:numPr>
                <w:ilvl w:val="3"/>
                <w:numId w:val="7"/>
              </w:numPr>
              <w:ind w:left="505" w:hanging="450"/>
              <w:rPr>
                <w:rFonts w:cs="Arial"/>
              </w:rPr>
            </w:pPr>
            <w:r w:rsidRPr="0016304D">
              <w:rPr>
                <w:sz w:val="20"/>
                <w:szCs w:val="20"/>
              </w:rPr>
              <w:lastRenderedPageBreak/>
              <w:t xml:space="preserve">The Contractor will provide a line for direct reimbursement of costs for incidental, third party deliverables including but not limited to: airtime, outdoor advertising, spokesperson compensation, sponsorships, promotional items, and printing and postage not produced by the State Print </w:t>
            </w:r>
            <w:r w:rsidR="00F65CCE">
              <w:rPr>
                <w:sz w:val="20"/>
                <w:szCs w:val="20"/>
              </w:rPr>
              <w:t>Shop.</w:t>
            </w:r>
          </w:p>
        </w:tc>
      </w:tr>
      <w:tr w:rsidR="006079A9" w:rsidRPr="00361365" w14:paraId="06D8319D" w14:textId="77777777" w:rsidTr="006079A9">
        <w:trPr>
          <w:trHeight w:val="624"/>
          <w:jc w:val="center"/>
        </w:trPr>
        <w:tc>
          <w:tcPr>
            <w:tcW w:w="467" w:type="dxa"/>
            <w:vMerge/>
            <w:shd w:val="clear" w:color="auto" w:fill="auto"/>
            <w:vAlign w:val="center"/>
          </w:tcPr>
          <w:p w14:paraId="1BD919AE" w14:textId="77777777" w:rsidR="006079A9" w:rsidRPr="000C3BF8" w:rsidRDefault="006079A9" w:rsidP="000803C2">
            <w:pPr>
              <w:pStyle w:val="Level3"/>
              <w:numPr>
                <w:ilvl w:val="0"/>
                <w:numId w:val="0"/>
              </w:numPr>
              <w:jc w:val="center"/>
              <w:rPr>
                <w:rFonts w:eastAsia="Calibri" w:cs="Arial"/>
                <w:szCs w:val="18"/>
              </w:rPr>
            </w:pPr>
          </w:p>
        </w:tc>
        <w:tc>
          <w:tcPr>
            <w:tcW w:w="8686" w:type="dxa"/>
            <w:shd w:val="clear" w:color="auto" w:fill="auto"/>
          </w:tcPr>
          <w:p w14:paraId="722637BB" w14:textId="77777777" w:rsidR="009E0A64" w:rsidRDefault="006079A9" w:rsidP="009E0A64">
            <w:pPr>
              <w:spacing w:after="0" w:line="240" w:lineRule="auto"/>
              <w:rPr>
                <w:rFonts w:ascii="Arial" w:hAnsi="Arial" w:cs="Arial"/>
              </w:rPr>
            </w:pPr>
            <w:r>
              <w:rPr>
                <w:rFonts w:ascii="Arial" w:hAnsi="Arial" w:cs="Arial"/>
              </w:rPr>
              <w:t xml:space="preserve">Bidder </w:t>
            </w:r>
            <w:r w:rsidRPr="006079A9">
              <w:rPr>
                <w:rFonts w:ascii="Arial" w:hAnsi="Arial" w:cs="Arial"/>
              </w:rPr>
              <w:t xml:space="preserve">Response: </w:t>
            </w:r>
          </w:p>
          <w:p w14:paraId="6ECDF54F" w14:textId="77777777" w:rsidR="009E0A64" w:rsidRDefault="009E0A64" w:rsidP="009E0A64">
            <w:pPr>
              <w:spacing w:after="0" w:line="240" w:lineRule="auto"/>
              <w:rPr>
                <w:rFonts w:ascii="Arial" w:hAnsi="Arial" w:cs="Arial"/>
              </w:rPr>
            </w:pPr>
          </w:p>
          <w:p w14:paraId="445B4790" w14:textId="77777777" w:rsidR="009E0A64" w:rsidRDefault="009E0A64" w:rsidP="009E0A64">
            <w:pPr>
              <w:spacing w:after="0" w:line="240" w:lineRule="auto"/>
              <w:rPr>
                <w:rFonts w:ascii="Arial" w:hAnsi="Arial" w:cs="Arial"/>
              </w:rPr>
            </w:pPr>
          </w:p>
          <w:p w14:paraId="31258665" w14:textId="77777777" w:rsidR="009E0A64" w:rsidRDefault="009E0A64" w:rsidP="009E0A64">
            <w:pPr>
              <w:spacing w:after="0" w:line="240" w:lineRule="auto"/>
              <w:rPr>
                <w:rFonts w:ascii="Arial" w:hAnsi="Arial" w:cs="Arial"/>
              </w:rPr>
            </w:pPr>
          </w:p>
          <w:p w14:paraId="4A49A892" w14:textId="54E5C012" w:rsidR="009E0A64" w:rsidRDefault="009E0A64" w:rsidP="009E0A64">
            <w:pPr>
              <w:spacing w:after="0" w:line="240" w:lineRule="auto"/>
              <w:rPr>
                <w:rFonts w:ascii="Arial" w:hAnsi="Arial" w:cs="Arial"/>
              </w:rPr>
            </w:pPr>
          </w:p>
          <w:p w14:paraId="0D065AFE" w14:textId="0D23B8D2" w:rsidR="0016304D" w:rsidRDefault="0016304D" w:rsidP="009E0A64">
            <w:pPr>
              <w:spacing w:after="0" w:line="240" w:lineRule="auto"/>
              <w:rPr>
                <w:rFonts w:ascii="Arial" w:hAnsi="Arial" w:cs="Arial"/>
              </w:rPr>
            </w:pPr>
          </w:p>
          <w:p w14:paraId="2E761214" w14:textId="4F2AE64C" w:rsidR="0016304D" w:rsidRDefault="0016304D" w:rsidP="009E0A64">
            <w:pPr>
              <w:spacing w:after="0" w:line="240" w:lineRule="auto"/>
              <w:rPr>
                <w:rFonts w:ascii="Arial" w:hAnsi="Arial" w:cs="Arial"/>
              </w:rPr>
            </w:pPr>
          </w:p>
          <w:p w14:paraId="3BD1C2AF" w14:textId="6BD9E475" w:rsidR="0016304D" w:rsidRDefault="0016304D" w:rsidP="009E0A64">
            <w:pPr>
              <w:spacing w:after="0" w:line="240" w:lineRule="auto"/>
              <w:rPr>
                <w:rFonts w:ascii="Arial" w:hAnsi="Arial" w:cs="Arial"/>
              </w:rPr>
            </w:pPr>
          </w:p>
          <w:p w14:paraId="211E5D3C" w14:textId="27AB342D" w:rsidR="0016304D" w:rsidRDefault="0016304D" w:rsidP="009E0A64">
            <w:pPr>
              <w:spacing w:after="0" w:line="240" w:lineRule="auto"/>
              <w:rPr>
                <w:rFonts w:ascii="Arial" w:hAnsi="Arial" w:cs="Arial"/>
              </w:rPr>
            </w:pPr>
          </w:p>
          <w:p w14:paraId="6DFD69C0" w14:textId="02F50EDA" w:rsidR="0016304D" w:rsidRDefault="0016304D" w:rsidP="009E0A64">
            <w:pPr>
              <w:spacing w:after="0" w:line="240" w:lineRule="auto"/>
              <w:rPr>
                <w:rFonts w:ascii="Arial" w:hAnsi="Arial" w:cs="Arial"/>
              </w:rPr>
            </w:pPr>
          </w:p>
          <w:p w14:paraId="0E4785AF" w14:textId="6F119410" w:rsidR="0016304D" w:rsidRDefault="0016304D" w:rsidP="009E0A64">
            <w:pPr>
              <w:spacing w:after="0" w:line="240" w:lineRule="auto"/>
              <w:rPr>
                <w:rFonts w:ascii="Arial" w:hAnsi="Arial" w:cs="Arial"/>
              </w:rPr>
            </w:pPr>
          </w:p>
          <w:p w14:paraId="106A1A48" w14:textId="0B95312D" w:rsidR="0016304D" w:rsidRDefault="0016304D" w:rsidP="009E0A64">
            <w:pPr>
              <w:spacing w:after="0" w:line="240" w:lineRule="auto"/>
              <w:rPr>
                <w:rFonts w:ascii="Arial" w:hAnsi="Arial" w:cs="Arial"/>
              </w:rPr>
            </w:pPr>
          </w:p>
          <w:p w14:paraId="758C4C75" w14:textId="2AB4A459" w:rsidR="0016304D" w:rsidRDefault="0016304D" w:rsidP="009E0A64">
            <w:pPr>
              <w:spacing w:after="0" w:line="240" w:lineRule="auto"/>
              <w:rPr>
                <w:rFonts w:ascii="Arial" w:hAnsi="Arial" w:cs="Arial"/>
              </w:rPr>
            </w:pPr>
          </w:p>
          <w:p w14:paraId="6F11A61F" w14:textId="554A488B" w:rsidR="0016304D" w:rsidRDefault="0016304D" w:rsidP="009E0A64">
            <w:pPr>
              <w:spacing w:after="0" w:line="240" w:lineRule="auto"/>
              <w:rPr>
                <w:rFonts w:ascii="Arial" w:hAnsi="Arial" w:cs="Arial"/>
              </w:rPr>
            </w:pPr>
          </w:p>
          <w:p w14:paraId="1DCDEC24" w14:textId="77777777" w:rsidR="0016304D" w:rsidRDefault="0016304D" w:rsidP="009E0A64">
            <w:pPr>
              <w:spacing w:after="0" w:line="240" w:lineRule="auto"/>
              <w:rPr>
                <w:rFonts w:ascii="Arial" w:hAnsi="Arial" w:cs="Arial"/>
              </w:rPr>
            </w:pPr>
          </w:p>
          <w:p w14:paraId="547887AF" w14:textId="77777777" w:rsidR="009E0A64" w:rsidRDefault="009E0A64" w:rsidP="009E0A64">
            <w:pPr>
              <w:spacing w:after="0" w:line="240" w:lineRule="auto"/>
              <w:rPr>
                <w:rFonts w:ascii="Arial" w:hAnsi="Arial" w:cs="Arial"/>
              </w:rPr>
            </w:pPr>
          </w:p>
          <w:p w14:paraId="2EF73D10" w14:textId="77777777" w:rsidR="009E0A64" w:rsidRDefault="009E0A64" w:rsidP="009E0A64">
            <w:pPr>
              <w:spacing w:after="0" w:line="240" w:lineRule="auto"/>
              <w:rPr>
                <w:rFonts w:ascii="Arial" w:hAnsi="Arial" w:cs="Arial"/>
              </w:rPr>
            </w:pPr>
          </w:p>
          <w:p w14:paraId="72BAE460" w14:textId="061356D7" w:rsidR="009E0A64" w:rsidRPr="006079A9" w:rsidRDefault="009E0A64" w:rsidP="009E0A64">
            <w:pPr>
              <w:spacing w:after="0" w:line="240" w:lineRule="auto"/>
              <w:rPr>
                <w:rFonts w:ascii="Arial" w:hAnsi="Arial" w:cs="Arial"/>
              </w:rPr>
            </w:pPr>
          </w:p>
        </w:tc>
      </w:tr>
    </w:tbl>
    <w:p w14:paraId="1E8D92A1" w14:textId="1C4CBE3F" w:rsidR="006079A9" w:rsidRDefault="006079A9" w:rsidP="002975BF">
      <w:pPr>
        <w:spacing w:after="0" w:line="240" w:lineRule="auto"/>
        <w:jc w:val="both"/>
        <w:rPr>
          <w:rFonts w:ascii="Arial" w:eastAsia="Arial" w:hAnsi="Arial" w:cs="Arial"/>
          <w:color w:val="000000"/>
        </w:rPr>
      </w:pPr>
    </w:p>
    <w:p w14:paraId="472B2724" w14:textId="2BB071A5" w:rsidR="006079A9" w:rsidRDefault="006079A9" w:rsidP="002975BF">
      <w:pPr>
        <w:spacing w:after="0" w:line="240" w:lineRule="auto"/>
        <w:jc w:val="both"/>
        <w:rPr>
          <w:rFonts w:ascii="Arial" w:eastAsia="Arial" w:hAnsi="Arial" w:cs="Arial"/>
          <w:color w:val="000000"/>
        </w:rPr>
      </w:pPr>
    </w:p>
    <w:p w14:paraId="0674646B" w14:textId="77777777" w:rsidR="006079A9" w:rsidRPr="009F1E00" w:rsidRDefault="006079A9" w:rsidP="002975BF">
      <w:pPr>
        <w:spacing w:after="0" w:line="240" w:lineRule="auto"/>
        <w:jc w:val="both"/>
        <w:rPr>
          <w:rFonts w:ascii="Arial" w:eastAsia="Arial" w:hAnsi="Arial" w:cs="Arial"/>
          <w:color w:val="000000"/>
        </w:rPr>
      </w:pPr>
    </w:p>
    <w:sectPr w:rsidR="006079A9" w:rsidRPr="009F1E00" w:rsidSect="00FB470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3D056" w14:textId="77777777" w:rsidR="00127A0E" w:rsidRDefault="00127A0E" w:rsidP="007818BE">
      <w:pPr>
        <w:spacing w:after="0" w:line="240" w:lineRule="auto"/>
      </w:pPr>
      <w:r>
        <w:separator/>
      </w:r>
    </w:p>
  </w:endnote>
  <w:endnote w:type="continuationSeparator" w:id="0">
    <w:p w14:paraId="62E9A9B8" w14:textId="77777777" w:rsidR="00127A0E" w:rsidRDefault="00127A0E" w:rsidP="007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233798"/>
      <w:docPartObj>
        <w:docPartGallery w:val="Page Numbers (Bottom of Page)"/>
        <w:docPartUnique/>
      </w:docPartObj>
    </w:sdtPr>
    <w:sdtEndPr/>
    <w:sdtContent>
      <w:sdt>
        <w:sdtPr>
          <w:id w:val="1728636285"/>
          <w:docPartObj>
            <w:docPartGallery w:val="Page Numbers (Top of Page)"/>
            <w:docPartUnique/>
          </w:docPartObj>
        </w:sdtPr>
        <w:sdtEndPr/>
        <w:sdtContent>
          <w:p w14:paraId="7D9C3B5E" w14:textId="0ECF3B65" w:rsidR="007818BE" w:rsidRDefault="00781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5CC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5CCE">
              <w:rPr>
                <w:b/>
                <w:bCs/>
                <w:noProof/>
              </w:rPr>
              <w:t>5</w:t>
            </w:r>
            <w:r>
              <w:rPr>
                <w:b/>
                <w:bCs/>
                <w:sz w:val="24"/>
                <w:szCs w:val="24"/>
              </w:rPr>
              <w:fldChar w:fldCharType="end"/>
            </w:r>
          </w:p>
        </w:sdtContent>
      </w:sdt>
    </w:sdtContent>
  </w:sdt>
  <w:p w14:paraId="77E5CEDA" w14:textId="77777777" w:rsidR="007818BE" w:rsidRDefault="00781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235A1" w14:textId="77777777" w:rsidR="00127A0E" w:rsidRDefault="00127A0E" w:rsidP="007818BE">
      <w:pPr>
        <w:spacing w:after="0" w:line="240" w:lineRule="auto"/>
      </w:pPr>
      <w:r>
        <w:separator/>
      </w:r>
    </w:p>
  </w:footnote>
  <w:footnote w:type="continuationSeparator" w:id="0">
    <w:p w14:paraId="5700F84B" w14:textId="77777777" w:rsidR="00127A0E" w:rsidRDefault="00127A0E" w:rsidP="00781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30F"/>
    <w:multiLevelType w:val="multilevel"/>
    <w:tmpl w:val="A19A2D9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F561149"/>
    <w:multiLevelType w:val="multilevel"/>
    <w:tmpl w:val="A19A2D9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5BE4E94"/>
    <w:multiLevelType w:val="multilevel"/>
    <w:tmpl w:val="A19A2D9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4EB14A7"/>
    <w:multiLevelType w:val="multilevel"/>
    <w:tmpl w:val="725EDC1C"/>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8E1115"/>
    <w:multiLevelType w:val="multilevel"/>
    <w:tmpl w:val="A19A2D9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6896191D"/>
    <w:multiLevelType w:val="multilevel"/>
    <w:tmpl w:val="A19A2D9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7BA420F1"/>
    <w:multiLevelType w:val="multilevel"/>
    <w:tmpl w:val="A19A2D9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3D"/>
    <w:rsid w:val="00002FE3"/>
    <w:rsid w:val="000250E1"/>
    <w:rsid w:val="000466A8"/>
    <w:rsid w:val="000C5910"/>
    <w:rsid w:val="000D7EE2"/>
    <w:rsid w:val="00121D8B"/>
    <w:rsid w:val="00127107"/>
    <w:rsid w:val="00127A0E"/>
    <w:rsid w:val="0016304D"/>
    <w:rsid w:val="00176ADA"/>
    <w:rsid w:val="001A379C"/>
    <w:rsid w:val="001A7544"/>
    <w:rsid w:val="001F5DFA"/>
    <w:rsid w:val="002366B9"/>
    <w:rsid w:val="00237783"/>
    <w:rsid w:val="0026682D"/>
    <w:rsid w:val="002712E3"/>
    <w:rsid w:val="002975BF"/>
    <w:rsid w:val="002A0F81"/>
    <w:rsid w:val="002C05E0"/>
    <w:rsid w:val="00333363"/>
    <w:rsid w:val="00386D32"/>
    <w:rsid w:val="00446AD5"/>
    <w:rsid w:val="00446DF8"/>
    <w:rsid w:val="0046628F"/>
    <w:rsid w:val="004716E5"/>
    <w:rsid w:val="00481714"/>
    <w:rsid w:val="004824ED"/>
    <w:rsid w:val="00484D99"/>
    <w:rsid w:val="004A064E"/>
    <w:rsid w:val="004C3776"/>
    <w:rsid w:val="004C74EC"/>
    <w:rsid w:val="004E3CD1"/>
    <w:rsid w:val="004E4C8D"/>
    <w:rsid w:val="005224DF"/>
    <w:rsid w:val="00540804"/>
    <w:rsid w:val="0054153E"/>
    <w:rsid w:val="0059283E"/>
    <w:rsid w:val="005A2208"/>
    <w:rsid w:val="005A29B9"/>
    <w:rsid w:val="006079A9"/>
    <w:rsid w:val="006434FB"/>
    <w:rsid w:val="0064677F"/>
    <w:rsid w:val="0066603D"/>
    <w:rsid w:val="00676403"/>
    <w:rsid w:val="006A4E1D"/>
    <w:rsid w:val="006C5612"/>
    <w:rsid w:val="00730EA5"/>
    <w:rsid w:val="007818BE"/>
    <w:rsid w:val="007B4FE8"/>
    <w:rsid w:val="007D4D0D"/>
    <w:rsid w:val="00804301"/>
    <w:rsid w:val="008761C0"/>
    <w:rsid w:val="008D48A5"/>
    <w:rsid w:val="008E0AAE"/>
    <w:rsid w:val="008E1E9A"/>
    <w:rsid w:val="00910EF0"/>
    <w:rsid w:val="00922E5A"/>
    <w:rsid w:val="009579E8"/>
    <w:rsid w:val="009640B4"/>
    <w:rsid w:val="00985727"/>
    <w:rsid w:val="009D7A0D"/>
    <w:rsid w:val="009E0A64"/>
    <w:rsid w:val="009F1E00"/>
    <w:rsid w:val="00A94F9D"/>
    <w:rsid w:val="00A96344"/>
    <w:rsid w:val="00AA7456"/>
    <w:rsid w:val="00AD623C"/>
    <w:rsid w:val="00AF2408"/>
    <w:rsid w:val="00AF59E9"/>
    <w:rsid w:val="00B272EC"/>
    <w:rsid w:val="00B31B8D"/>
    <w:rsid w:val="00B3283E"/>
    <w:rsid w:val="00B650EE"/>
    <w:rsid w:val="00B934C5"/>
    <w:rsid w:val="00BA5BE2"/>
    <w:rsid w:val="00BC58FE"/>
    <w:rsid w:val="00BD7B08"/>
    <w:rsid w:val="00BF5B9F"/>
    <w:rsid w:val="00C13E58"/>
    <w:rsid w:val="00C4599F"/>
    <w:rsid w:val="00CC3371"/>
    <w:rsid w:val="00CC6DA0"/>
    <w:rsid w:val="00CE0835"/>
    <w:rsid w:val="00CF7885"/>
    <w:rsid w:val="00D009C2"/>
    <w:rsid w:val="00D0296A"/>
    <w:rsid w:val="00D10D9D"/>
    <w:rsid w:val="00D30A16"/>
    <w:rsid w:val="00D46B89"/>
    <w:rsid w:val="00DD1818"/>
    <w:rsid w:val="00E16429"/>
    <w:rsid w:val="00E31164"/>
    <w:rsid w:val="00E44B91"/>
    <w:rsid w:val="00E964DD"/>
    <w:rsid w:val="00EB3E60"/>
    <w:rsid w:val="00EB6458"/>
    <w:rsid w:val="00F65CCE"/>
    <w:rsid w:val="00F85747"/>
    <w:rsid w:val="00F95428"/>
    <w:rsid w:val="00FA16AC"/>
    <w:rsid w:val="00FB470A"/>
    <w:rsid w:val="00FC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DD12"/>
  <w15:docId w15:val="{F47E7482-1934-4388-A73C-CF47833C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C5612"/>
    <w:pPr>
      <w:spacing w:after="0" w:line="240" w:lineRule="auto"/>
    </w:pPr>
    <w:rPr>
      <w:rFonts w:ascii="Tahoma" w:hAnsi="Tahoma" w:cs="Tahoma"/>
      <w:sz w:val="16"/>
      <w:szCs w:val="16"/>
    </w:rPr>
  </w:style>
  <w:style w:type="character" w:customStyle="1" w:styleId="BalloonTextChar">
    <w:name w:val="Balloon Text Char"/>
    <w:link w:val="BalloonText"/>
    <w:uiPriority w:val="99"/>
    <w:rsid w:val="006C5612"/>
    <w:rPr>
      <w:rFonts w:ascii="Tahoma" w:hAnsi="Tahoma" w:cs="Tahoma"/>
      <w:sz w:val="16"/>
      <w:szCs w:val="16"/>
    </w:rPr>
  </w:style>
  <w:style w:type="paragraph" w:customStyle="1" w:styleId="Level3Body">
    <w:name w:val="Level 3 Body"/>
    <w:basedOn w:val="Normal"/>
    <w:rsid w:val="00386D32"/>
    <w:pPr>
      <w:numPr>
        <w:ilvl w:val="12"/>
      </w:numPr>
      <w:tabs>
        <w:tab w:val="left" w:pos="-907"/>
      </w:tabs>
      <w:spacing w:after="0" w:line="240" w:lineRule="auto"/>
      <w:ind w:left="1440"/>
      <w:jc w:val="both"/>
    </w:pPr>
    <w:rPr>
      <w:rFonts w:ascii="Arial" w:hAnsi="Arial"/>
      <w:szCs w:val="20"/>
    </w:rPr>
  </w:style>
  <w:style w:type="paragraph" w:customStyle="1" w:styleId="Level3">
    <w:name w:val="Level 3"/>
    <w:link w:val="Level3Char"/>
    <w:rsid w:val="00386D32"/>
    <w:pPr>
      <w:numPr>
        <w:ilvl w:val="2"/>
        <w:numId w:val="1"/>
      </w:numPr>
      <w:autoSpaceDE w:val="0"/>
      <w:autoSpaceDN w:val="0"/>
      <w:adjustRightInd w:val="0"/>
    </w:pPr>
    <w:rPr>
      <w:rFonts w:ascii="Arial" w:hAnsi="Arial"/>
      <w:color w:val="000000"/>
      <w:sz w:val="22"/>
      <w:szCs w:val="24"/>
    </w:rPr>
  </w:style>
  <w:style w:type="paragraph" w:customStyle="1" w:styleId="Level4">
    <w:name w:val="Level 4"/>
    <w:link w:val="Level4Char"/>
    <w:qFormat/>
    <w:rsid w:val="00386D32"/>
    <w:pPr>
      <w:numPr>
        <w:ilvl w:val="3"/>
        <w:numId w:val="1"/>
      </w:numPr>
      <w:autoSpaceDE w:val="0"/>
      <w:autoSpaceDN w:val="0"/>
      <w:adjustRightInd w:val="0"/>
    </w:pPr>
    <w:rPr>
      <w:rFonts w:ascii="Arial" w:hAnsi="Arial"/>
      <w:sz w:val="22"/>
      <w:szCs w:val="24"/>
    </w:rPr>
  </w:style>
  <w:style w:type="paragraph" w:customStyle="1" w:styleId="Level5">
    <w:name w:val="Level 5"/>
    <w:basedOn w:val="Level4"/>
    <w:link w:val="Level5Char"/>
    <w:rsid w:val="009E0A64"/>
    <w:pPr>
      <w:numPr>
        <w:ilvl w:val="4"/>
      </w:numPr>
      <w:ind w:left="2592" w:hanging="432"/>
      <w:outlineLvl w:val="4"/>
    </w:pPr>
  </w:style>
  <w:style w:type="paragraph" w:customStyle="1" w:styleId="Level6">
    <w:name w:val="Level 6"/>
    <w:basedOn w:val="Normal"/>
    <w:rsid w:val="00386D32"/>
    <w:pPr>
      <w:numPr>
        <w:ilvl w:val="5"/>
        <w:numId w:val="1"/>
      </w:numPr>
      <w:tabs>
        <w:tab w:val="clear" w:pos="720"/>
        <w:tab w:val="num" w:pos="360"/>
      </w:tabs>
      <w:spacing w:after="0" w:line="240" w:lineRule="auto"/>
      <w:ind w:left="0" w:firstLine="0"/>
      <w:jc w:val="both"/>
    </w:pPr>
    <w:rPr>
      <w:rFonts w:ascii="Arial" w:hAnsi="Arial"/>
    </w:rPr>
  </w:style>
  <w:style w:type="paragraph" w:customStyle="1" w:styleId="Level2">
    <w:name w:val="Level 2"/>
    <w:rsid w:val="00386D32"/>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1">
    <w:name w:val="Level 1"/>
    <w:basedOn w:val="Normal"/>
    <w:rsid w:val="00386D32"/>
    <w:pPr>
      <w:numPr>
        <w:numId w:val="1"/>
      </w:numPr>
      <w:spacing w:after="0" w:line="240" w:lineRule="auto"/>
      <w:jc w:val="both"/>
    </w:pPr>
    <w:rPr>
      <w:rFonts w:ascii="Arial" w:hAnsi="Arial"/>
      <w:b/>
    </w:rPr>
  </w:style>
  <w:style w:type="paragraph" w:customStyle="1" w:styleId="Level7">
    <w:name w:val="Level 7"/>
    <w:basedOn w:val="Normal"/>
    <w:rsid w:val="00386D32"/>
    <w:pPr>
      <w:numPr>
        <w:ilvl w:val="6"/>
        <w:numId w:val="1"/>
      </w:numPr>
      <w:spacing w:after="0" w:line="240" w:lineRule="auto"/>
      <w:jc w:val="both"/>
    </w:pPr>
    <w:rPr>
      <w:rFonts w:ascii="Arial" w:hAnsi="Arial"/>
    </w:rPr>
  </w:style>
  <w:style w:type="character" w:customStyle="1" w:styleId="Level3Char">
    <w:name w:val="Level 3 Char"/>
    <w:link w:val="Level3"/>
    <w:rsid w:val="00386D32"/>
    <w:rPr>
      <w:rFonts w:ascii="Arial" w:hAnsi="Arial"/>
      <w:color w:val="000000"/>
      <w:sz w:val="22"/>
      <w:szCs w:val="24"/>
    </w:rPr>
  </w:style>
  <w:style w:type="character" w:customStyle="1" w:styleId="Level4Char">
    <w:name w:val="Level 4 Char"/>
    <w:link w:val="Level4"/>
    <w:rsid w:val="00BF5B9F"/>
    <w:rPr>
      <w:rFonts w:ascii="Arial" w:hAnsi="Arial"/>
      <w:sz w:val="22"/>
      <w:szCs w:val="24"/>
    </w:rPr>
  </w:style>
  <w:style w:type="paragraph" w:styleId="ListParagraph">
    <w:name w:val="List Paragraph"/>
    <w:aliases w:val="Alpha List Paragraph,eSolutions Response Blue"/>
    <w:basedOn w:val="Normal"/>
    <w:link w:val="ListParagraphChar"/>
    <w:uiPriority w:val="34"/>
    <w:qFormat/>
    <w:rsid w:val="00BF5B9F"/>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C05E0"/>
    <w:rPr>
      <w:sz w:val="16"/>
      <w:szCs w:val="16"/>
    </w:rPr>
  </w:style>
  <w:style w:type="paragraph" w:styleId="CommentText">
    <w:name w:val="annotation text"/>
    <w:basedOn w:val="Normal"/>
    <w:link w:val="CommentTextChar"/>
    <w:uiPriority w:val="99"/>
    <w:semiHidden/>
    <w:unhideWhenUsed/>
    <w:rsid w:val="002C05E0"/>
    <w:pPr>
      <w:spacing w:line="240" w:lineRule="auto"/>
    </w:pPr>
    <w:rPr>
      <w:sz w:val="20"/>
      <w:szCs w:val="20"/>
    </w:rPr>
  </w:style>
  <w:style w:type="character" w:customStyle="1" w:styleId="CommentTextChar">
    <w:name w:val="Comment Text Char"/>
    <w:basedOn w:val="DefaultParagraphFont"/>
    <w:link w:val="CommentText"/>
    <w:uiPriority w:val="99"/>
    <w:semiHidden/>
    <w:rsid w:val="002C05E0"/>
  </w:style>
  <w:style w:type="paragraph" w:styleId="CommentSubject">
    <w:name w:val="annotation subject"/>
    <w:basedOn w:val="CommentText"/>
    <w:next w:val="CommentText"/>
    <w:link w:val="CommentSubjectChar"/>
    <w:uiPriority w:val="99"/>
    <w:semiHidden/>
    <w:unhideWhenUsed/>
    <w:rsid w:val="002C05E0"/>
    <w:rPr>
      <w:b/>
      <w:bCs/>
    </w:rPr>
  </w:style>
  <w:style w:type="character" w:customStyle="1" w:styleId="CommentSubjectChar">
    <w:name w:val="Comment Subject Char"/>
    <w:basedOn w:val="CommentTextChar"/>
    <w:link w:val="CommentSubject"/>
    <w:uiPriority w:val="99"/>
    <w:semiHidden/>
    <w:rsid w:val="002C05E0"/>
    <w:rPr>
      <w:b/>
      <w:bCs/>
    </w:rPr>
  </w:style>
  <w:style w:type="paragraph" w:styleId="Header">
    <w:name w:val="header"/>
    <w:basedOn w:val="Normal"/>
    <w:link w:val="HeaderChar"/>
    <w:uiPriority w:val="99"/>
    <w:unhideWhenUsed/>
    <w:rsid w:val="0078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BE"/>
    <w:rPr>
      <w:sz w:val="22"/>
      <w:szCs w:val="22"/>
    </w:rPr>
  </w:style>
  <w:style w:type="paragraph" w:styleId="Footer">
    <w:name w:val="footer"/>
    <w:basedOn w:val="Normal"/>
    <w:link w:val="FooterChar"/>
    <w:uiPriority w:val="99"/>
    <w:unhideWhenUsed/>
    <w:rsid w:val="0078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8BE"/>
    <w:rPr>
      <w:sz w:val="22"/>
      <w:szCs w:val="22"/>
    </w:rPr>
  </w:style>
  <w:style w:type="character" w:customStyle="1" w:styleId="Level2BodyChar">
    <w:name w:val="Level 2 Body Char"/>
    <w:link w:val="Level2Body"/>
    <w:locked/>
    <w:rsid w:val="00B272EC"/>
    <w:rPr>
      <w:rFonts w:ascii="Arial" w:hAnsi="Arial" w:cs="Arial"/>
      <w:color w:val="000000"/>
      <w:szCs w:val="24"/>
    </w:rPr>
  </w:style>
  <w:style w:type="paragraph" w:customStyle="1" w:styleId="Level2Body">
    <w:name w:val="Level 2 Body"/>
    <w:basedOn w:val="Normal"/>
    <w:link w:val="Level2BodyChar"/>
    <w:rsid w:val="00B272EC"/>
    <w:pPr>
      <w:spacing w:after="0" w:line="240" w:lineRule="auto"/>
      <w:ind w:left="720"/>
      <w:jc w:val="both"/>
    </w:pPr>
    <w:rPr>
      <w:rFonts w:ascii="Arial" w:hAnsi="Arial" w:cs="Arial"/>
      <w:color w:val="000000"/>
      <w:sz w:val="20"/>
      <w:szCs w:val="24"/>
    </w:rPr>
  </w:style>
  <w:style w:type="character" w:styleId="Hyperlink">
    <w:name w:val="Hyperlink"/>
    <w:uiPriority w:val="99"/>
    <w:rsid w:val="00AD623C"/>
    <w:rPr>
      <w:rFonts w:ascii="Arial" w:hAnsi="Arial"/>
      <w:color w:val="0000FF"/>
      <w:sz w:val="20"/>
      <w:u w:val="single"/>
    </w:rPr>
  </w:style>
  <w:style w:type="paragraph" w:styleId="Revision">
    <w:name w:val="Revision"/>
    <w:hidden/>
    <w:uiPriority w:val="99"/>
    <w:semiHidden/>
    <w:rsid w:val="002712E3"/>
    <w:rPr>
      <w:sz w:val="22"/>
      <w:szCs w:val="22"/>
    </w:rPr>
  </w:style>
  <w:style w:type="character" w:customStyle="1" w:styleId="ListParagraphChar">
    <w:name w:val="List Paragraph Char"/>
    <w:aliases w:val="Alpha List Paragraph Char,eSolutions Response Blue Char"/>
    <w:link w:val="ListParagraph"/>
    <w:uiPriority w:val="34"/>
    <w:locked/>
    <w:rsid w:val="006079A9"/>
    <w:rPr>
      <w:rFonts w:asciiTheme="minorHAnsi" w:eastAsiaTheme="minorHAnsi" w:hAnsiTheme="minorHAnsi" w:cstheme="minorBidi"/>
      <w:sz w:val="22"/>
      <w:szCs w:val="22"/>
    </w:rPr>
  </w:style>
  <w:style w:type="character" w:customStyle="1" w:styleId="Level5Char">
    <w:name w:val="Level 5 Char"/>
    <w:link w:val="Level5"/>
    <w:rsid w:val="009E0A64"/>
    <w:rPr>
      <w:rFonts w:ascii="Arial" w:hAnsi="Arial"/>
      <w:sz w:val="22"/>
      <w:szCs w:val="24"/>
    </w:rPr>
  </w:style>
  <w:style w:type="paragraph" w:customStyle="1" w:styleId="Level2Char">
    <w:name w:val="Level 2 Char"/>
    <w:rsid w:val="00CC3371"/>
    <w:pPr>
      <w:keepLines/>
      <w:numPr>
        <w:ilvl w:val="1"/>
        <w:numId w:val="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ericanEthanol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01E9-5A9D-47DB-9B57-C522A73F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 Kristi</dc:creator>
  <cp:lastModifiedBy>Gilliland, Dianna</cp:lastModifiedBy>
  <cp:revision>4</cp:revision>
  <dcterms:created xsi:type="dcterms:W3CDTF">2019-02-19T16:53:00Z</dcterms:created>
  <dcterms:modified xsi:type="dcterms:W3CDTF">2019-02-20T16:52:00Z</dcterms:modified>
</cp:coreProperties>
</file>